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     УТВЕРЖДАЮ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                    Глава Администрации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                                 Привольненского сельского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поселения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</w:t>
      </w:r>
      <w:proofErr w:type="spellStart"/>
      <w:r w:rsidRPr="00225661">
        <w:rPr>
          <w:rFonts w:ascii="Times New Roman" w:eastAsia="Andale Sans UI" w:hAnsi="Times New Roman" w:cs="Times New Roman"/>
          <w:kern w:val="1"/>
        </w:rPr>
        <w:t>______________В.Н.Мироненко</w:t>
      </w:r>
      <w:proofErr w:type="spellEnd"/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  <w:r w:rsidRPr="00225661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</w:t>
      </w:r>
      <w:r w:rsidR="00C80EB8">
        <w:rPr>
          <w:rFonts w:ascii="Times New Roman" w:eastAsia="Andale Sans UI" w:hAnsi="Times New Roman" w:cs="Times New Roman"/>
          <w:kern w:val="1"/>
        </w:rPr>
        <w:t xml:space="preserve">                      02.07.2020</w:t>
      </w:r>
      <w:r w:rsidRPr="00225661">
        <w:rPr>
          <w:rFonts w:ascii="Times New Roman" w:eastAsia="Andale Sans UI" w:hAnsi="Times New Roman" w:cs="Times New Roman"/>
          <w:kern w:val="1"/>
        </w:rPr>
        <w:t>г.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0"/>
          <w:szCs w:val="20"/>
        </w:rPr>
        <w:t>ДОЛЖНОСТНАЯ ИНСТРУКЦИЯ</w:t>
      </w:r>
    </w:p>
    <w:p w:rsidR="00162AC4" w:rsidRDefault="00225661" w:rsidP="00162AC4">
      <w:pPr>
        <w:pStyle w:val="2"/>
        <w:spacing w:after="0" w:line="240" w:lineRule="auto"/>
        <w:jc w:val="center"/>
        <w:rPr>
          <w:b/>
        </w:rPr>
      </w:pPr>
      <w:r w:rsidRPr="00162AC4">
        <w:rPr>
          <w:rFonts w:eastAsia="Andale Sans UI"/>
          <w:b/>
          <w:kern w:val="1"/>
        </w:rPr>
        <w:t xml:space="preserve">главного специалиста  </w:t>
      </w:r>
      <w:r w:rsidR="00162AC4" w:rsidRPr="00162AC4">
        <w:rPr>
          <w:b/>
        </w:rPr>
        <w:t xml:space="preserve">главный специалист </w:t>
      </w:r>
    </w:p>
    <w:p w:rsidR="00162AC4" w:rsidRPr="00162AC4" w:rsidRDefault="00162AC4" w:rsidP="00162AC4">
      <w:pPr>
        <w:pStyle w:val="2"/>
        <w:spacing w:after="0" w:line="240" w:lineRule="auto"/>
        <w:jc w:val="center"/>
        <w:rPr>
          <w:b/>
        </w:rPr>
      </w:pPr>
      <w:proofErr w:type="gramStart"/>
      <w:r w:rsidRPr="00162AC4">
        <w:rPr>
          <w:b/>
        </w:rPr>
        <w:t>по</w:t>
      </w:r>
      <w:r>
        <w:rPr>
          <w:b/>
        </w:rPr>
        <w:t xml:space="preserve"> </w:t>
      </w:r>
      <w:r w:rsidRPr="00162AC4">
        <w:rPr>
          <w:b/>
        </w:rPr>
        <w:t>вопросам муниципального хозяйства, вопросам ЖКХ, благоустройства, градостроительства, транспорта, связи</w:t>
      </w:r>
      <w:r>
        <w:rPr>
          <w:b/>
        </w:rPr>
        <w:t xml:space="preserve">, </w:t>
      </w:r>
      <w:r w:rsidRPr="00162AC4">
        <w:rPr>
          <w:b/>
        </w:rPr>
        <w:t>энергетики, природоохранной деятельности, тарифного регулирования,</w:t>
      </w:r>
      <w:r>
        <w:rPr>
          <w:b/>
        </w:rPr>
        <w:t xml:space="preserve"> </w:t>
      </w:r>
      <w:r w:rsidRPr="00162AC4">
        <w:rPr>
          <w:b/>
        </w:rPr>
        <w:t>мобилизационной подготовки по ГО и ЧС</w:t>
      </w:r>
      <w:proofErr w:type="gramEnd"/>
    </w:p>
    <w:p w:rsidR="00225661" w:rsidRPr="00225661" w:rsidRDefault="00225661" w:rsidP="002256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1. Общие положения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1.1. 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До</w:t>
      </w:r>
      <w:r w:rsidR="00C80EB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лжность  главного специалиста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по вопросам муниципального хозяйства, вопросам ЖКХ, благоустройства, градостроительства, ГО и ЧС (далее — главный специалист</w:t>
      </w:r>
      <w:proofErr w:type="gramStart"/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)я</w:t>
      </w:r>
      <w:proofErr w:type="gramEnd"/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вляется должностью муниципальной службы, относящейся к старшей группе муниципальных должностей.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225661" w:rsidRPr="00225661" w:rsidRDefault="00225661" w:rsidP="0022566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-р</w:t>
      </w: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егулирование в антимонопольной сфере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225661" w:rsidRPr="00225661" w:rsidRDefault="00225661" w:rsidP="00225661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регулирование жилищно-коммунального хозяйства и строительства</w:t>
      </w: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225661" w:rsidRPr="00225661" w:rsidRDefault="00225661" w:rsidP="00225661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внутренней безопасности и правоохранительная деятельность;</w:t>
      </w:r>
    </w:p>
    <w:p w:rsidR="00225661" w:rsidRPr="00225661" w:rsidRDefault="00225661" w:rsidP="00225661">
      <w:pPr>
        <w:widowControl w:val="0"/>
        <w:spacing w:after="0" w:line="240" w:lineRule="auto"/>
        <w:ind w:left="34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-к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онтроль за соблюдением законодательства в сфере жилищно-коммунального хозяйства,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строительст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ва и природных ресурсов;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  <w:t>-ведение информационной системы обеспечения градостроительной деятельности;</w:t>
      </w:r>
    </w:p>
    <w:p w:rsidR="00225661" w:rsidRPr="00225661" w:rsidRDefault="00225661" w:rsidP="0022566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</w:t>
      </w: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существление дорожной деятельности в отношении автомобильных дорог местного значения в границах муниципального образования;</w:t>
      </w:r>
    </w:p>
    <w:p w:rsidR="00225661" w:rsidRPr="00225661" w:rsidRDefault="00225661" w:rsidP="0022566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-осуществление муниципального контроля за сохранностью автомобильных дорог местного значения в границах муниципального образования;</w:t>
      </w:r>
    </w:p>
    <w:p w:rsidR="00225661" w:rsidRPr="00225661" w:rsidRDefault="00225661" w:rsidP="0022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2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225661" w:rsidRPr="00225661" w:rsidRDefault="00225661" w:rsidP="0022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первичных мер пожарной безопасности в границах населенных пунктов поселения;</w:t>
      </w:r>
    </w:p>
    <w:p w:rsidR="00225661" w:rsidRPr="00225661" w:rsidRDefault="00225661" w:rsidP="0022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25661" w:rsidRDefault="00225661" w:rsidP="0022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предупреждении и ликвидации последствий чрезвычайных ситуаций в границах поселения;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разработка и осуществление мер, направленных  на укрепление межнационального и межконфессионального согласия;</w:t>
      </w:r>
    </w:p>
    <w:p w:rsidR="005461B4" w:rsidRPr="00225661" w:rsidRDefault="005461B4" w:rsidP="0022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661" w:rsidRPr="00225661" w:rsidRDefault="00225661" w:rsidP="0022566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1.4. Главный специалист назначается на должность и освобождается от должности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Главой Администрации Привольненского сельского поселения.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 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1.5.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Главный специалист не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имеет в своем подчинении работников отдела.</w:t>
      </w:r>
    </w:p>
    <w:p w:rsidR="00C80EB8" w:rsidRPr="00162AC4" w:rsidRDefault="00225661" w:rsidP="00162AC4">
      <w:pPr>
        <w:tabs>
          <w:tab w:val="left" w:pos="708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color w:val="00000A"/>
          <w:kern w:val="1"/>
          <w:sz w:val="20"/>
          <w:szCs w:val="20"/>
          <w:lang w:eastAsia="ru-RU"/>
        </w:rPr>
      </w:pP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1.6. Во время отсутствия главного специалиста (командировка, отпуск, болезнь и т. д.) его должностные обязанности   исполняет должностное лицо Администрации Привольненского </w:t>
      </w: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сельского поселения, назначаемое Главой Администрации Привольненского сельского поселения.</w:t>
      </w:r>
    </w:p>
    <w:p w:rsidR="00C80EB8" w:rsidRPr="00225661" w:rsidRDefault="00C80EB8" w:rsidP="00C80EB8">
      <w:pPr>
        <w:widowControl w:val="0"/>
        <w:tabs>
          <w:tab w:val="left" w:pos="4137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2. Квалификационные требования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left="11" w:right="17" w:firstLine="71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Для замещения должности главного специалиста устанавливаются квалификационные требования, включающие 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базовые и функциональные квалификационные требования.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left="11" w:right="17" w:firstLine="71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2.1. 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Базовые квалификационные требования: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2.1.1. Муниципальный служащий, замещающий должность главного специалиста, должен иметь высшее образование или среднее профессиональное образование.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2.1.2.Для замещения должности главного специалиста требования о наличии стажа муниципальной службы, стажа работы по специальности, направлению подготовки не предъявляются.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2.1.3. Главный специалист должен обладать следующими 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базовыми знаниями: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2.1.3.1. Знанием государственного языка Российской Федерации (русского языка);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2.1.3.2. Правовыми знаниями: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-основ Конституции Российской Федерации;</w:t>
      </w:r>
    </w:p>
    <w:p w:rsidR="00225661" w:rsidRPr="00225661" w:rsidRDefault="00225661" w:rsidP="00225661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-Федерального закона от 02.03.2007 № 25-ФЗ «О муниципальной службе в Российской Федерации»;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-Федерального закона от 25.12.2008 № 273-ФЗ «О противодействии коррупции»;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-Федерального закона от 02.05.2006 № 59-ФЗ «О порядке рассмотрения обращений граждан Российской Федерации»;</w:t>
      </w:r>
    </w:p>
    <w:p w:rsidR="00225661" w:rsidRPr="00225661" w:rsidRDefault="00225661" w:rsidP="00225661">
      <w:pPr>
        <w:widowControl w:val="0"/>
        <w:tabs>
          <w:tab w:val="left" w:pos="567"/>
          <w:tab w:val="left" w:pos="1134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-Федерального закона от 27.07.2006 № 152-ФЗ «О персональных данных»;</w:t>
      </w:r>
    </w:p>
    <w:p w:rsidR="00225661" w:rsidRPr="00225661" w:rsidRDefault="00225661" w:rsidP="00225661">
      <w:pPr>
        <w:widowControl w:val="0"/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25661" w:rsidRPr="00225661" w:rsidRDefault="00225661" w:rsidP="00225661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бластного закона от 28.12.2005 № 436-ЗС «О местном самоуправлении 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-Областного закона от 29.05.1996 № 19-ЗС «Устав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-Областного закона от 12.05.2009 № 218-ЗС «О противодействии коррупции 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-Областного закона от 09.10.2007 № 786-ЗС «О муниципальной службе 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-Областного закона от 18.09.2006 № 540-ЗС «Об обращениях граждан»;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Устава муниципального образования «Привольненское сельское поселение»;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Регламента Администрации Привольненского сельского поселения»;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- Кодекса этики и служебного поведения  муниципальных служащих Администрации</w:t>
      </w:r>
      <w:r w:rsidRPr="00225661">
        <w:rPr>
          <w:rFonts w:ascii="Times New Roman" w:eastAsia="Andale Sans UI" w:hAnsi="Times New Roman" w:cs="Times New Roman"/>
          <w:color w:val="FF3366"/>
          <w:kern w:val="1"/>
          <w:sz w:val="24"/>
          <w:szCs w:val="24"/>
        </w:rPr>
        <w:t xml:space="preserve">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Привольненского сельского поселения».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2.1.3.3.Знаниями в области информационно-коммуникационных технологий: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2.1.4. Главный специалист должен обладать следующими 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базовыми умениями: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-проведения встреч и общения с гражданами, а также представителями организаций;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-работы с разными источниками информации (включая расширенный поиск в сети Интернет);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-работы с разнородными данными (статистическими, аналитическими);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-работы с большим объемом информации;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-профессионального саморазвития с учетом целей и задач, стоящих перед структурным подразделением;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-урегулирования ситуаций, которые могут привести к конфликту между членами коллектива;</w:t>
      </w:r>
    </w:p>
    <w:p w:rsidR="00225661" w:rsidRPr="00225661" w:rsidRDefault="00225661" w:rsidP="002256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256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-эффективного планирования служебного времени;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-организации работы по эффективному взаимодействию с органами государственной власти, другими органами местного самоуправления, организациями, сотрудничества с коллегами;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-работы с внутренними и периферийными устройствами компьютера;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работы с информационно-телекоммуникационными сетями, в том числе сетью Интернет;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работы в операционной системе;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управления электронной почтой;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работы в текстовом редакторе;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работы с электронными таблицами;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работы с базами данных;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работы с информационно-аналитическими системами, обеспечивающими сбор, обработку, хранение и анализ данных.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2.2. Муниципальный служащий, замещающий должность главного специалиста должен соответствовать следующим 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функциональным квалификационным требованиям.</w:t>
      </w:r>
    </w:p>
    <w:p w:rsidR="00225661" w:rsidRPr="00225661" w:rsidRDefault="00225661" w:rsidP="00225661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2.2.1. Главный специалист должен обладать 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знаниями в области законодательства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Российской Федерации и Ростовской области, </w:t>
      </w:r>
      <w:r w:rsidRPr="0022566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муниципальных правовых актов </w:t>
      </w:r>
      <w:r w:rsidRPr="0022566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и иными знаниями</w:t>
      </w:r>
      <w:r w:rsidRPr="0022566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, которые необходимы для исполнения должностных обязанностей в соответствующей области деятельности и по видам деятельности</w:t>
      </w: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</w:t>
      </w:r>
    </w:p>
    <w:p w:rsidR="00225661" w:rsidRPr="00225661" w:rsidRDefault="00225661" w:rsidP="00225661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2.2.1.1.Главный специалист должен знать: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-Трудовой кодекс Российской Федерации;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-Жилищный кодекс Российской Федерации;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-Федеральный  закон от 06.10.2003 № 131-ФЗ «Об общих принципах организации местного самоуправления в Российской Федерации»;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-Федеральный закон от 21 июля 2007 г. № 185-ФЗ «О Фонде содействия реформированию жилищно-коммунального хозяйства»;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-Федеральный закон от 7 декабря 2011 г. № 416-ФЗ «О водоснабжении и водоотведении»;</w:t>
      </w:r>
    </w:p>
    <w:p w:rsidR="00225661" w:rsidRPr="00225661" w:rsidRDefault="00225661" w:rsidP="00225661">
      <w:pPr>
        <w:widowControl w:val="0"/>
        <w:tabs>
          <w:tab w:val="left" w:pos="1985"/>
        </w:tabs>
        <w:autoSpaceDE w:val="0"/>
        <w:spacing w:after="0" w:line="100" w:lineRule="atLeast"/>
        <w:ind w:left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-Федеральный закон от 17 августа 1995 г. № 147-ФЗ «О естественных монополиях»;</w:t>
      </w:r>
    </w:p>
    <w:p w:rsidR="00225661" w:rsidRPr="00225661" w:rsidRDefault="00225661" w:rsidP="00225661">
      <w:pPr>
        <w:widowControl w:val="0"/>
        <w:tabs>
          <w:tab w:val="left" w:pos="567"/>
          <w:tab w:val="left" w:pos="1418"/>
        </w:tabs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-Постановление Правительства Российской Федерации от 7 марта 1995 г. № 239 «О мерах по упорядочению государственного регулирования цен (тарифов)».</w:t>
      </w:r>
    </w:p>
    <w:p w:rsidR="00225661" w:rsidRPr="00225661" w:rsidRDefault="00225661" w:rsidP="00225661">
      <w:pPr>
        <w:widowControl w:val="0"/>
        <w:tabs>
          <w:tab w:val="left" w:pos="567"/>
          <w:tab w:val="left" w:pos="1418"/>
        </w:tabs>
        <w:autoSpaceDE w:val="0"/>
        <w:spacing w:after="0" w:line="100" w:lineRule="atLeast"/>
        <w:ind w:firstLine="77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-Федеральный закон от 30 декабря 2004 г. № 210-ФЗ «Об основах регулирования тарифов организаций коммунального комплекса»;</w:t>
      </w:r>
    </w:p>
    <w:p w:rsidR="00225661" w:rsidRPr="00225661" w:rsidRDefault="00225661" w:rsidP="00225661">
      <w:pPr>
        <w:widowControl w:val="0"/>
        <w:tabs>
          <w:tab w:val="left" w:pos="567"/>
          <w:tab w:val="left" w:pos="1134"/>
        </w:tabs>
        <w:autoSpaceDE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-Федерального закона от 27.07.2010 № 210-ФЗ «Об организации предоставления государственных и муниципальных услуг»;</w:t>
      </w:r>
    </w:p>
    <w:p w:rsidR="00225661" w:rsidRPr="00225661" w:rsidRDefault="00225661" w:rsidP="00225661">
      <w:pPr>
        <w:widowControl w:val="0"/>
        <w:tabs>
          <w:tab w:val="left" w:pos="567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-Областной закон Ростовской области от 25.10.2002 года № 273-ЗС «Об административных правонарушениях»;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left="5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-Областной закон Ростовской области от 08.11.2011 N 705-ЗС "О дорожном фонде Ростовской области";</w:t>
      </w:r>
    </w:p>
    <w:p w:rsidR="00225661" w:rsidRPr="00225661" w:rsidRDefault="00225661" w:rsidP="00225661">
      <w:pPr>
        <w:widowControl w:val="0"/>
        <w:suppressAutoHyphens/>
        <w:spacing w:after="120" w:line="240" w:lineRule="auto"/>
        <w:ind w:left="57"/>
        <w:rPr>
          <w:rFonts w:ascii="Times New Roman" w:eastAsia="Andale Sans UI" w:hAnsi="Times New Roman" w:cs="Times New Roman"/>
          <w:color w:val="92D050"/>
          <w:kern w:val="1"/>
          <w:sz w:val="24"/>
          <w:szCs w:val="24"/>
          <w:shd w:val="clear" w:color="auto" w:fill="FFFFFF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-Областной закон от 16.08.2000 № 97-ЗС «О безопасности дорожного движения на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территории Ростовской области»</w:t>
      </w:r>
    </w:p>
    <w:p w:rsidR="00225661" w:rsidRPr="00225661" w:rsidRDefault="00225661" w:rsidP="00225661">
      <w:pPr>
        <w:widowControl w:val="0"/>
        <w:tabs>
          <w:tab w:val="left" w:pos="567"/>
          <w:tab w:val="left" w:pos="1276"/>
          <w:tab w:val="left" w:pos="1418"/>
        </w:tabs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92D050"/>
          <w:kern w:val="1"/>
          <w:sz w:val="24"/>
          <w:szCs w:val="24"/>
          <w:shd w:val="clear" w:color="auto" w:fill="FFFFFF"/>
        </w:rPr>
        <w:t xml:space="preserve">  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-постановление Правительства Ростовской области от 25.09.2013 № 590 “Об утверждении государственной программы Ростовской области «Развитие транспортной системы»;</w:t>
      </w:r>
    </w:p>
    <w:p w:rsidR="00225661" w:rsidRPr="00225661" w:rsidRDefault="00225661" w:rsidP="00225661">
      <w:pPr>
        <w:widowControl w:val="0"/>
        <w:tabs>
          <w:tab w:val="left" w:pos="567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-постановление Правительства Ростовской области от 25.09.2013 № 603 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области»;</w:t>
      </w:r>
    </w:p>
    <w:p w:rsidR="00225661" w:rsidRPr="00225661" w:rsidRDefault="00225661" w:rsidP="00225661">
      <w:pPr>
        <w:widowControl w:val="0"/>
        <w:tabs>
          <w:tab w:val="left" w:pos="567"/>
          <w:tab w:val="left" w:pos="1276"/>
          <w:tab w:val="left" w:pos="1418"/>
        </w:tabs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-постановление Правительства Ростовской области от 13.11.2014 № 764 «Об установлении региональных стандартов стоимости жилищных и коммунальных услуг для расчета компенсации расходов на оплату жилого помещения и коммунальных услуг отдельным категориям граждан»;</w:t>
      </w:r>
    </w:p>
    <w:p w:rsidR="00225661" w:rsidRPr="00225661" w:rsidRDefault="00225661" w:rsidP="00225661">
      <w:pPr>
        <w:widowControl w:val="0"/>
        <w:tabs>
          <w:tab w:val="left" w:pos="567"/>
          <w:tab w:val="left" w:pos="1418"/>
        </w:tabs>
        <w:autoSpaceDE w:val="0"/>
        <w:spacing w:after="0" w:line="100" w:lineRule="atLeast"/>
        <w:ind w:firstLine="77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-Приказ Министерства регионального развития Российской Федерации от 10 октября 2007 № 101 «Об утверждении Методических рекомендации по разработке производственных программ организаций коммунального комплекса»;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-Областной закон  </w:t>
      </w:r>
      <w:hyperlink r:id="rId5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от 28.11. 2005 года № 436-ЗС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«О мест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ном самоуправлении 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-Областной закон  </w:t>
      </w:r>
      <w:hyperlink r:id="rId6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от 28.12.2015 года № 486-ЗС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«О внесении изменений в областной закон «О местном самоуправлении в Ростовской области»;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25661" w:rsidRDefault="00225661" w:rsidP="00225661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Постановление Правительства РФ от 10.02.1997 № 155 «Об утверждении правил предоставления услуг по вывозу твердых и жидких бытовых отходов»;</w:t>
      </w:r>
    </w:p>
    <w:p w:rsidR="005461B4" w:rsidRPr="005461B4" w:rsidRDefault="005461B4" w:rsidP="005461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-Федеральный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225661" w:rsidRPr="00225661" w:rsidRDefault="00225661" w:rsidP="00162A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shd w:val="clear" w:color="auto" w:fill="FFFF00"/>
        </w:rPr>
      </w:pP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2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.2.1.2.Главный специалист должен обладать следующими знаниями: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-правила и нормы охраны труда и противопожарной защиты;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Andale Sans UI" w:hAnsi="Times New Roman" w:cs="Times New Roman"/>
          <w:spacing w:val="-13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-права, обязанности муниципальных служащих;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spacing w:val="-13"/>
          <w:kern w:val="1"/>
          <w:sz w:val="24"/>
          <w:szCs w:val="24"/>
        </w:rPr>
        <w:t xml:space="preserve">-ответственность за несоблюдение ограничений и запретов на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муниципальной службе;</w:t>
      </w:r>
    </w:p>
    <w:p w:rsidR="00225661" w:rsidRPr="00225661" w:rsidRDefault="00225661" w:rsidP="00225661">
      <w:pPr>
        <w:widowControl w:val="0"/>
        <w:shd w:val="clear" w:color="auto" w:fill="FFFFFF"/>
        <w:tabs>
          <w:tab w:val="left" w:pos="1522"/>
        </w:tabs>
        <w:suppressAutoHyphens/>
        <w:spacing w:after="0" w:line="274" w:lineRule="exact"/>
        <w:rPr>
          <w:rFonts w:ascii="Times New Roman" w:eastAsia="Andale Sans UI" w:hAnsi="Times New Roman" w:cs="Times New Roman"/>
          <w:spacing w:val="-1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-понятие коррупции и конфликта интересов;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spacing w:val="-10"/>
          <w:kern w:val="1"/>
          <w:sz w:val="24"/>
          <w:szCs w:val="24"/>
        </w:rPr>
        <w:t xml:space="preserve">-основные меры по противодействию коррупции на муниципальной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службе;</w:t>
      </w:r>
    </w:p>
    <w:p w:rsidR="00225661" w:rsidRDefault="00225661" w:rsidP="00225661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-н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ормативы затрат на потребление услуг электроснабжения, тепло-и газоснабжения населения, снабжения населения топливом.</w:t>
      </w:r>
    </w:p>
    <w:p w:rsidR="005461B4" w:rsidRPr="005461B4" w:rsidRDefault="005461B4" w:rsidP="00546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-понятие межнационального (межэтнического) конфликта;</w:t>
      </w:r>
    </w:p>
    <w:p w:rsidR="005461B4" w:rsidRPr="005461B4" w:rsidRDefault="005461B4" w:rsidP="00546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меры по укреплению межнационального и межконфессионального согласия;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8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2.2.2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Главный специалист должен обладать следующими умениями, </w:t>
      </w:r>
      <w:r w:rsidRPr="0022566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-ведение делопроизводства;</w:t>
      </w:r>
    </w:p>
    <w:p w:rsidR="00225661" w:rsidRPr="00225661" w:rsidRDefault="00225661" w:rsidP="002256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работать с программами;</w:t>
      </w:r>
    </w:p>
    <w:p w:rsidR="00225661" w:rsidRPr="00225661" w:rsidRDefault="00225661" w:rsidP="002256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-организовывать проведение протокольных мероприятий;</w:t>
      </w:r>
    </w:p>
    <w:p w:rsidR="00225661" w:rsidRDefault="00225661" w:rsidP="00225661">
      <w:pPr>
        <w:widowControl w:val="0"/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-организовывать подготовку информационно-аналитических материалов по вопросам, входящим в его компетенцию;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осуществлять мониторинг состояния конфликтности в межнациональных отношениях.</w:t>
      </w:r>
    </w:p>
    <w:p w:rsidR="005461B4" w:rsidRPr="00225661" w:rsidRDefault="005461B4" w:rsidP="00225661">
      <w:pPr>
        <w:widowControl w:val="0"/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-использовать программный комплекс по обеспечению деятельности по профилактике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коррупционных и иных правонарушений (компьютерная программа, разработанная на базе специального программного обеспечения «Справки БК+»).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 Должностные обязанности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3.1.Исходя из задач и функций сельского поселения, на главного специалиста  возлагаются следующие должностные обязанности и функции: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3.1.1.Соблюдать ограничения, не нарушать запреты, которые установлены Федеральным </w:t>
      </w:r>
      <w:hyperlink r:id="rId7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законом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2 марта 2007 г. № 25-ФЗ «О муниципальной службе в Российской Федерации» и другими федеральными законами;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3.1.2.Исполнять основные обязанности, предусмотренные Федеральным </w:t>
      </w:r>
      <w:hyperlink r:id="rId8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законом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2 марта 2007 г. № 25-ФЗ «О муниципальной службе в Российской Федерации»;</w:t>
      </w:r>
    </w:p>
    <w:p w:rsidR="00225661" w:rsidRPr="00225661" w:rsidRDefault="00225661" w:rsidP="002256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3.1.3.Исходя из требований, предусмотренных Федеральным законом от 25.12.2008 № 273-ФЗ «О противодействии коррупции», главный специалист уведомляет </w:t>
      </w:r>
      <w:r w:rsidRPr="00225661">
        <w:rPr>
          <w:rFonts w:ascii="Times New Roman" w:eastAsia="Andale Sans UI" w:hAnsi="Times New Roman" w:cs="Times New Roman"/>
          <w:color w:val="000000"/>
          <w:spacing w:val="-6"/>
          <w:kern w:val="1"/>
          <w:sz w:val="24"/>
          <w:szCs w:val="24"/>
        </w:rPr>
        <w:t xml:space="preserve">в установленном порядке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3.1.5.Обязан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3.1.6.Обязан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3.1.7.В течение двух лет после увольнения с муниципальной службы обязан при заключении трудовых или </w:t>
      </w:r>
      <w:proofErr w:type="spellStart"/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гражданско</w:t>
      </w:r>
      <w:proofErr w:type="spellEnd"/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службы.».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3.1.8.Обязан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3.1.9.Точно и в срок выполнять поручения своего руководителя;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3.1.10.Соблюдать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3.1.11.Соблюдать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9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правила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пожарной безопасности;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3.1.12.Беречь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25661" w:rsidRPr="00225661" w:rsidRDefault="00225661" w:rsidP="002256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3.1.13.Разрабатывать проекты муниципальных правовых актов Администрации Привольненского сельского поселения;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pacing w:val="-12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3.1.14.У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частвовать в обеспечении доступа к информации о деятельности Администрации Привольненского сельского поселения в соответствии со своей компетенцией;</w:t>
      </w:r>
    </w:p>
    <w:p w:rsidR="00225661" w:rsidRPr="00225661" w:rsidRDefault="00225661" w:rsidP="0022566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Cs/>
          <w:color w:val="000000"/>
          <w:spacing w:val="-12"/>
          <w:kern w:val="1"/>
          <w:sz w:val="24"/>
          <w:szCs w:val="24"/>
        </w:rPr>
        <w:t xml:space="preserve">   3.1.15. К</w:t>
      </w:r>
      <w:r w:rsidRPr="00225661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4"/>
          <w:szCs w:val="24"/>
        </w:rPr>
        <w:t xml:space="preserve">оординировать деятельность по вопросам водоснабжения, с проведением анализа и </w:t>
      </w:r>
      <w:r w:rsidRPr="00225661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4"/>
          <w:szCs w:val="24"/>
        </w:rPr>
        <w:lastRenderedPageBreak/>
        <w:t>подготовкой информации;</w:t>
      </w:r>
    </w:p>
    <w:p w:rsidR="00225661" w:rsidRPr="00225661" w:rsidRDefault="00225661" w:rsidP="0022566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3.1.16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Производит ежегодный расчет лимита потребности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в топливно-энергетических ресурсах, услугах по водоснабжению и вывозу ЖБО</w:t>
      </w:r>
      <w:proofErr w:type="gramStart"/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;</w:t>
      </w:r>
      <w:proofErr w:type="gramEnd"/>
    </w:p>
    <w:p w:rsidR="00225661" w:rsidRPr="00225661" w:rsidRDefault="00225661" w:rsidP="002256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3.1.17.Е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жеквартально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формирует и предоставляет в Администрацию района отчет об объемах потребления топливно-энергетических ресурсов, воды;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3.1.18.предоставление в Министерство жилищно-коммунального хозяйства Ростовской области и Министерство промышленности и энергетики Ростовской области квартальных, полугодовых и годовых отчетов по установленным формам, а также отчетов по текущим запросам;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3.1.19.организация системной работы по подготовке информации о выполнении работ по благоустройству  и санитарному содержанию территорий сельского поселения;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3.1.20.организация работы по подготовке информации в сфере обращения с твердыми коммунальными отходами;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12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3.1.21.обеспечивает качественное и своевременное выполнение задач и функций, возложенных на него, высокую организацию и дисциплину труда;               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 3.1.22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.Составляет протокола об административных правонарушениях, в пределах установленных полномочий;</w:t>
      </w:r>
    </w:p>
    <w:p w:rsidR="00225661" w:rsidRPr="00225661" w:rsidRDefault="00225661" w:rsidP="0022566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spacing w:val="-12"/>
          <w:kern w:val="1"/>
          <w:sz w:val="24"/>
          <w:szCs w:val="24"/>
        </w:rPr>
        <w:t xml:space="preserve">3.1.23. </w:t>
      </w:r>
      <w:r w:rsidRPr="00225661">
        <w:rPr>
          <w:rFonts w:ascii="Times New Roman" w:eastAsia="Andale Sans UI" w:hAnsi="Times New Roman" w:cs="Times New Roman"/>
          <w:color w:val="000000"/>
          <w:spacing w:val="-12"/>
          <w:kern w:val="1"/>
          <w:sz w:val="24"/>
          <w:szCs w:val="24"/>
        </w:rPr>
        <w:t>Готовит документы и осуществляет сбор информации по оценке готовности к работе в осенне-зимний период</w:t>
      </w:r>
      <w:r w:rsidRPr="00225661">
        <w:rPr>
          <w:rFonts w:ascii="Times New Roman" w:eastAsia="Andale Sans UI" w:hAnsi="Times New Roman" w:cs="Times New Roman"/>
          <w:spacing w:val="-12"/>
          <w:kern w:val="1"/>
          <w:sz w:val="24"/>
          <w:szCs w:val="24"/>
        </w:rPr>
        <w:t xml:space="preserve"> организаций и предприятий жилищного фонда, социальной сферы  и объектов инженерной инфраструктуры;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right="-46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3.1.24. предоставляет статистическую отчетность;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right="-46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3.1.25.Формирует документы для приобретения жилья  ветеранам и инвалидам ВОВ, вдовам ВОВ, формирует пакеты документов на постановку на квартирный учет;</w:t>
      </w:r>
    </w:p>
    <w:p w:rsidR="00225661" w:rsidRPr="00225661" w:rsidRDefault="00225661" w:rsidP="002256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-12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 3.1.26.У</w:t>
      </w:r>
      <w:r w:rsidRPr="00225661">
        <w:rPr>
          <w:rFonts w:ascii="Times New Roman" w:eastAsia="Andale Sans UI" w:hAnsi="Times New Roman" w:cs="Times New Roman"/>
          <w:spacing w:val="-12"/>
          <w:kern w:val="1"/>
          <w:sz w:val="24"/>
          <w:szCs w:val="24"/>
        </w:rPr>
        <w:t>частвует в разработке муниципальных программ;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right="-46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spacing w:val="-12"/>
          <w:kern w:val="1"/>
          <w:sz w:val="24"/>
          <w:szCs w:val="28"/>
        </w:rPr>
        <w:t xml:space="preserve"> 3.1.27.П</w:t>
      </w:r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>одготавливает отчетность и представляет ее в соответствующие органы в установленные сроки и по утвержденным формам;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right="-46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 3.1.28.Формирует базы ГИС ЖКХ; ИБ ЖКХ</w:t>
      </w:r>
      <w:proofErr w:type="gramStart"/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>;Ф</w:t>
      </w:r>
      <w:proofErr w:type="gramEnd"/>
      <w:r w:rsidRPr="00225661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ИАС.                                                                       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3.1.29.В соответствии со своей компетенцией выполняет другие обязанности, а также поручения  Главы Администрации Привольненского сельского поселения</w:t>
      </w:r>
    </w:p>
    <w:p w:rsidR="00225661" w:rsidRDefault="00225661" w:rsidP="00225661">
      <w:pPr>
        <w:widowControl w:val="0"/>
        <w:suppressAutoHyphens/>
        <w:spacing w:after="0" w:line="240" w:lineRule="auto"/>
        <w:ind w:right="-46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3.1.30.</w:t>
      </w:r>
      <w:r w:rsidRPr="00225661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Осуществляет контроль исполнения решений районной комиссии, постановлений, распоряжений Администрации Ремонтненского района о деятельности по предупреждению и  ликвидации чрезвычайных  ситуаций и  обеспечению  противопожарной  безопасности;  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1.Создавать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2. Формировать базу данных действующих на территории поселения национальных общин, землячеств;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 О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существлять взаимодействие со структурами национальных общин, землячеств, казачьего общества, общественными объединениями, организациями, находящимися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по вопросам межнациональных отношений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34.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Способствовать обеспечению соблюдения законодательства при решении возникающих проблем по вопросам национальной политики;</w:t>
      </w:r>
    </w:p>
    <w:p w:rsid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5 Способствовать своевременному и оперативному принятию мер по обеспечению конституционных гарантий, свободы совести и национального согласия, точному исполнению законов должностными лицами, общественными национальными формированиями, предотвращению негативных явлений в религиозной и межнациональной сфере;</w:t>
      </w:r>
    </w:p>
    <w:p w:rsidR="005461B4" w:rsidRPr="005461B4" w:rsidRDefault="005461B4" w:rsidP="005461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6. Способствовать установлению в поселении социального мира, отношений взаимной терпимости и уважения между гражданами различных национальностей в пределах своей компетенции:</w:t>
      </w:r>
    </w:p>
    <w:p w:rsidR="005461B4" w:rsidRPr="005461B4" w:rsidRDefault="005461B4" w:rsidP="005461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Готовить предложения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по вопросам взаимодействия с национальными общинами, землячествами;</w:t>
      </w:r>
    </w:p>
    <w:p w:rsidR="005461B4" w:rsidRPr="005461B4" w:rsidRDefault="005461B4" w:rsidP="005461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8. Участвовать в разработке и реализации программ и планов мероприятий по предотвращению и ликвидации критических ситуаций общественного характера;</w:t>
      </w:r>
    </w:p>
    <w:p w:rsidR="005461B4" w:rsidRPr="005461B4" w:rsidRDefault="005461B4" w:rsidP="005461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Организовывать   работу и проведение заседаний в соответствии с утвержденным планом 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Малого совета по вопросам межэтнических отношений при Администрации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сельского поселения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0. Оформлять протоколы заседаний 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Малого совета по вопросам межэтнических отношений при Администрации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сельского поселения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осуществлять действенный контроль исполнения  принятых решений, являясь секретарем 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Малого совета по вопросам межэтнических отношений при Администрации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сельского поселения;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      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1.Осуществлять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сети Интернет информацию о деятельности 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Малого совета по вопросам межэтнических отношений при Администрации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сельского поселения</w:t>
      </w:r>
      <w:r w:rsidRPr="005461B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2.Взаимодействовать со средствами массовой информации при освещении деятельности действующих на территории поселения национальных общин, землячеств;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Формировать через средства массовой информации освещение национальных вопросов;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Осуществлять  взаимодействие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по вопросам межнациональных отношений;</w:t>
      </w:r>
    </w:p>
    <w:p w:rsidR="005461B4" w:rsidRPr="005461B4" w:rsidRDefault="005461B4" w:rsidP="00546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5.Незамедлительно информировать главу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поселения, Администрацию Ремонтненского района в случае обострения ситуации в сфере межэтнических отношений в поселении;                </w:t>
      </w:r>
    </w:p>
    <w:p w:rsidR="00225661" w:rsidRPr="00162AC4" w:rsidRDefault="005461B4" w:rsidP="00162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3.1.5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Осуществлять сбор информации по вопросам реализации  государственной национальной политики Российской Федерации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Привольненского</w:t>
      </w:r>
      <w:r w:rsidRPr="00546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поселения, изучать эффективность деятельности по регулированию межнациональных отношений, профилактике межэтнических конфликтов;                                                            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Par2592"/>
      <w:bookmarkEnd w:id="0"/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4. Права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10" w:history="1">
        <w:r w:rsidRPr="00225661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ru-RU" w:bidi="ru-RU"/>
          </w:rPr>
          <w:t>закона</w:t>
        </w:r>
      </w:hyperlink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2 марта 2007 г. № 25-ФЗ «О муниципальной службе в Российской Федерации» главный специалист имеет право: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4.1.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Запрашивать от  органов местного самоуправления документы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и информацию, необходимые для исполнения должностных обязанностей.</w:t>
      </w:r>
    </w:p>
    <w:p w:rsidR="00225661" w:rsidRPr="00225661" w:rsidRDefault="00225661" w:rsidP="00162AC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  <w:bookmarkStart w:id="1" w:name="Par2672"/>
      <w:bookmarkEnd w:id="1"/>
    </w:p>
    <w:p w:rsidR="00225661" w:rsidRDefault="00225661" w:rsidP="00162A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5. Ответственность</w:t>
      </w:r>
    </w:p>
    <w:p w:rsidR="00162AC4" w:rsidRPr="00225661" w:rsidRDefault="00162AC4" w:rsidP="00162A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Главный специалист несет установленную законодательством ответственность: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законодательством о противодействии коррупции;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Российской Федерации;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2" w:name="Par2742"/>
      <w:bookmarkEnd w:id="2"/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В соответствии со своей компетенцией главный специалист принимает решения в пределах полномочий, предоставленных данной должностной инструкцией, иными муниципальными правовыми актами Администрации Привольненского сельского поселения, в том числе:</w:t>
      </w:r>
    </w:p>
    <w:p w:rsidR="00225661" w:rsidRPr="00225661" w:rsidRDefault="00225661" w:rsidP="00225661">
      <w:pPr>
        <w:widowControl w:val="0"/>
        <w:tabs>
          <w:tab w:val="left" w:pos="708"/>
          <w:tab w:val="left" w:pos="991"/>
          <w:tab w:val="left" w:pos="1274"/>
          <w:tab w:val="left" w:pos="1557"/>
          <w:tab w:val="left" w:pos="1840"/>
          <w:tab w:val="left" w:pos="2123"/>
          <w:tab w:val="left" w:pos="2598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6.1. запрашивает в установленном порядке у структурных подразделений</w:t>
      </w:r>
      <w:proofErr w:type="gramStart"/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,</w:t>
      </w:r>
      <w:proofErr w:type="gramEnd"/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предприятий, учреждений и организаций  различных форм собственности документы, информацию и материалы, необходимые для исполнения обязанностей.</w:t>
      </w:r>
    </w:p>
    <w:p w:rsidR="00225661" w:rsidRPr="00225661" w:rsidRDefault="00225661" w:rsidP="00225661">
      <w:pPr>
        <w:widowControl w:val="0"/>
        <w:tabs>
          <w:tab w:val="left" w:pos="991"/>
          <w:tab w:val="left" w:pos="1274"/>
          <w:tab w:val="left" w:pos="1557"/>
          <w:tab w:val="left" w:pos="1840"/>
          <w:tab w:val="left" w:pos="2123"/>
          <w:tab w:val="left" w:pos="2406"/>
          <w:tab w:val="left" w:pos="2881"/>
        </w:tabs>
        <w:suppressAutoHyphens/>
        <w:spacing w:after="0" w:line="100" w:lineRule="atLeast"/>
        <w:ind w:left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kern w:val="1"/>
          <w:sz w:val="20"/>
          <w:szCs w:val="20"/>
          <w:lang w:eastAsia="zh-CN"/>
        </w:rPr>
      </w:pPr>
      <w:r w:rsidRPr="0022566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Главный специалист принимает участие в подготовке проектов муниципальных правовых актов Привольненского сельского поселения в соответствии со своей компетенцией по вопросам, входящим в его должностные обязанности.</w:t>
      </w:r>
      <w:bookmarkStart w:id="3" w:name="_GoBack"/>
      <w:bookmarkEnd w:id="3"/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kern w:val="1"/>
          <w:sz w:val="20"/>
          <w:szCs w:val="20"/>
          <w:lang w:eastAsia="zh-CN"/>
        </w:rPr>
      </w:pPr>
      <w:r w:rsidRPr="0022566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Главный специалист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Привольненского сельского поселения, Инструкцией по делопроизводству в Администрации Привольненского сельского поселения, другими нормативными правовыми актами и иными организационно-распорядительными документами Администрации Привольненского сельского поселения.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Для выполнения своих должностных обязанностей и реализации предоставленных прав главный специалист 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работниками, структурными подразделениями и должностными лицами органов местного самоуправления;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организациями и гражданами.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10. Перечень муниципальных услуг, оказываемых гражданам и организациям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При выполнении своих должностных обязанностей главный специалист оказывает государственные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, муниципальных услуг гражданам и организациям:</w:t>
      </w:r>
    </w:p>
    <w:p w:rsidR="00225661" w:rsidRPr="00225661" w:rsidRDefault="00225661" w:rsidP="0022566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Выдача разрешения на ввод объекта в эксплуатацию.</w:t>
      </w:r>
    </w:p>
    <w:p w:rsidR="00225661" w:rsidRPr="00225661" w:rsidRDefault="00225661" w:rsidP="002256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2.Выдача разрешения на строительство в целях строительства, реконструкции объекта индивидуального жилищного строительства;</w:t>
      </w:r>
    </w:p>
    <w:p w:rsidR="00225661" w:rsidRPr="00225661" w:rsidRDefault="00225661" w:rsidP="002256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3. Выдача разрешения на строительство в целях строительства, реконструкции объекта капитального строительства;</w:t>
      </w:r>
    </w:p>
    <w:p w:rsidR="00225661" w:rsidRPr="00225661" w:rsidRDefault="00225661" w:rsidP="002256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4.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Предоставление градостроительного плана земельного участка.</w:t>
      </w:r>
    </w:p>
    <w:p w:rsidR="00225661" w:rsidRPr="00225661" w:rsidRDefault="00225661" w:rsidP="0022566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 Перевод      жилого      помещения    в           нежилое помещение и нежилого помещения в жилое помещение.</w:t>
      </w:r>
    </w:p>
    <w:p w:rsidR="00225661" w:rsidRPr="00225661" w:rsidRDefault="00225661" w:rsidP="0022566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6.Прием заявлений и выдача документов о согласовании  переустройства и (или) перепланировки жилого помещения.</w:t>
      </w:r>
    </w:p>
    <w:p w:rsidR="00225661" w:rsidRPr="00225661" w:rsidRDefault="00225661" w:rsidP="0022566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7.  Выдача актов приемочной комиссии после переустройства и (или) перепланировки жилого помещения</w:t>
      </w:r>
    </w:p>
    <w:p w:rsidR="00225661" w:rsidRPr="00225661" w:rsidRDefault="00225661" w:rsidP="0022566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8. Постановка на учет граждан в качестве  нуждающихся  в жилых помещениях, предоставляемых по договорам социального найма.</w:t>
      </w:r>
    </w:p>
    <w:p w:rsidR="00225661" w:rsidRPr="00225661" w:rsidRDefault="00225661" w:rsidP="0022566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 </w:t>
      </w:r>
      <w:r w:rsidRPr="0022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Предоставление разрешения  на ввод  объекта  в эксплуатацию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B050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10. Присвоение, изменение и аннулирование адреса объекта адресации.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B050"/>
          <w:kern w:val="1"/>
          <w:sz w:val="24"/>
          <w:szCs w:val="28"/>
        </w:rPr>
      </w:pPr>
      <w:r w:rsidRPr="00225661">
        <w:rPr>
          <w:rFonts w:ascii="Times New Roman" w:eastAsia="Andale Sans UI" w:hAnsi="Times New Roman" w:cs="Times New Roman"/>
          <w:b/>
          <w:color w:val="00B050"/>
          <w:kern w:val="1"/>
          <w:sz w:val="24"/>
          <w:szCs w:val="28"/>
        </w:rPr>
        <w:t xml:space="preserve">        </w:t>
      </w:r>
    </w:p>
    <w:p w:rsidR="00225661" w:rsidRPr="00225661" w:rsidRDefault="00225661" w:rsidP="0022566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Mangal"/>
          <w:color w:val="00B050"/>
          <w:kern w:val="1"/>
          <w:sz w:val="24"/>
          <w:szCs w:val="28"/>
          <w:lang w:eastAsia="zh-CN" w:bidi="hi-IN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11. Показатели эффективности и результативности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профессиональной служебной деятельности</w:t>
      </w:r>
    </w:p>
    <w:p w:rsidR="00225661" w:rsidRPr="00225661" w:rsidRDefault="00225661" w:rsidP="0022566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Эффективность и результативность профессиональной и служебной деятельности </w:t>
      </w:r>
      <w:r w:rsidRPr="0022566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главного специалиста оцен</w:t>
      </w: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ивается в соответствии со следующими показателями:</w:t>
      </w:r>
    </w:p>
    <w:p w:rsidR="00225661" w:rsidRPr="00225661" w:rsidRDefault="00225661" w:rsidP="00225661">
      <w:pPr>
        <w:widowControl w:val="0"/>
        <w:suppressAutoHyphens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kern w:val="1"/>
          <w:sz w:val="24"/>
          <w:szCs w:val="24"/>
        </w:rPr>
        <w:t>1.Показатели эффективности</w:t>
      </w:r>
    </w:p>
    <w:tbl>
      <w:tblPr>
        <w:tblW w:w="0" w:type="auto"/>
        <w:tblInd w:w="-105" w:type="dxa"/>
        <w:tblLayout w:type="fixed"/>
        <w:tblLook w:val="0000"/>
      </w:tblPr>
      <w:tblGrid>
        <w:gridCol w:w="516"/>
        <w:gridCol w:w="2472"/>
        <w:gridCol w:w="5400"/>
        <w:gridCol w:w="1290"/>
      </w:tblGrid>
      <w:tr w:rsidR="00225661" w:rsidRPr="00225661" w:rsidTr="007B3C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Варианты оценки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Баллы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Использование в процессе работы методов планирования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навыки планирования отсутствуют;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1.2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Соответствие содержание выполненных работ нормативно установленным требования</w:t>
            </w:r>
            <w:proofErr w:type="gramStart"/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м(</w:t>
            </w:r>
            <w:proofErr w:type="gramEnd"/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регламенты, стандарты, нормы и т.п.)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Широта использования знаний при выполнении работ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используется узкий спектр знаний функционирования одного направления деятельности отдела;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используется широкий спектр знаний функционирования одного направления деятельности отдела;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используется широкий спектр знаний функционирования ряда смежных направлений деятельности отдела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Способность устанавливать и </w:t>
            </w: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поддерживать деловые взаимоотношения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- низкая (деловые контакты не выходят за рамки структурного подразделения);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течении долгого времени)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Интенсивность работы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низкая (работа выполняется крайне медлительно);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средняя (работа выполняется в нормальном режиме);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высокая (одновременно выполняется несколько разнородных видов работ)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Инновационность в работе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низкая (инновационные решения не генерируются)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средняя (инновационные решения генерируются, но реализуются ограниченно)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высокая (инновационные решения генерируются и реализуются в большом объеме)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</w:tbl>
    <w:p w:rsidR="00225661" w:rsidRPr="00225661" w:rsidRDefault="00225661" w:rsidP="00162AC4">
      <w:pPr>
        <w:widowControl w:val="0"/>
        <w:suppressAutoHyphens/>
        <w:spacing w:before="120"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before="120" w:after="120" w:line="240" w:lineRule="auto"/>
        <w:ind w:left="7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5661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2.Показатели результативности</w:t>
      </w:r>
    </w:p>
    <w:tbl>
      <w:tblPr>
        <w:tblW w:w="0" w:type="auto"/>
        <w:tblInd w:w="-105" w:type="dxa"/>
        <w:tblLayout w:type="fixed"/>
        <w:tblLook w:val="0000"/>
      </w:tblPr>
      <w:tblGrid>
        <w:gridCol w:w="636"/>
        <w:gridCol w:w="3251"/>
        <w:gridCol w:w="4678"/>
        <w:gridCol w:w="1290"/>
      </w:tblGrid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Варианты оценки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Баллы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порученная работа, как правило, выполняется несвоевременно;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отдельные поручения выполняются несвоевременно;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порученная работа всегда выполняется своевременно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25661" w:rsidRPr="00225661" w:rsidTr="007B3CF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keepNext/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61" w:rsidRPr="00225661" w:rsidRDefault="00225661" w:rsidP="00225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56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</w:tbl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25661" w:rsidRPr="00225661" w:rsidRDefault="00225661" w:rsidP="002256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C7823" w:rsidRDefault="00AC7823"/>
    <w:sectPr w:rsidR="00AC7823" w:rsidSect="00D650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61"/>
    <w:rsid w:val="00162AC4"/>
    <w:rsid w:val="00225661"/>
    <w:rsid w:val="002A0737"/>
    <w:rsid w:val="005461B4"/>
    <w:rsid w:val="009C525C"/>
    <w:rsid w:val="00AC7823"/>
    <w:rsid w:val="00C80EB8"/>
    <w:rsid w:val="00D0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B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162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2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mestnom-samoupravlenii-v-Rostovskojj-oblasti?pageid=128483&amp;mid=134977&amp;itemId=3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nland.ru/documents/O-mestnom-samoupravlenii-v-Rostovskojj-oblasti?pageid=128483&amp;mid=134977&amp;itemId=345" TargetMode="Externa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2020-10-19T18:52:00Z</cp:lastPrinted>
  <dcterms:created xsi:type="dcterms:W3CDTF">2021-04-21T06:37:00Z</dcterms:created>
  <dcterms:modified xsi:type="dcterms:W3CDTF">2021-04-21T06:37:00Z</dcterms:modified>
</cp:coreProperties>
</file>