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69" w:rsidRPr="00D67A7A" w:rsidRDefault="00F94969" w:rsidP="00F94969">
      <w:pPr>
        <w:pStyle w:val="4"/>
        <w:numPr>
          <w:ilvl w:val="3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7296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69" w:rsidRPr="00D67A7A" w:rsidRDefault="00F94969" w:rsidP="00F94969">
      <w:pPr>
        <w:pStyle w:val="10"/>
        <w:jc w:val="center"/>
        <w:rPr>
          <w:sz w:val="24"/>
          <w:szCs w:val="24"/>
        </w:rPr>
      </w:pPr>
      <w:r w:rsidRPr="00D67A7A">
        <w:rPr>
          <w:sz w:val="24"/>
          <w:szCs w:val="24"/>
        </w:rPr>
        <w:t xml:space="preserve">Ростовская область  </w:t>
      </w:r>
    </w:p>
    <w:p w:rsidR="00F94969" w:rsidRPr="00D67A7A" w:rsidRDefault="00F94969" w:rsidP="00F94969">
      <w:pPr>
        <w:pStyle w:val="10"/>
        <w:jc w:val="center"/>
        <w:rPr>
          <w:sz w:val="24"/>
          <w:szCs w:val="24"/>
        </w:rPr>
      </w:pPr>
      <w:r w:rsidRPr="00D67A7A">
        <w:rPr>
          <w:sz w:val="24"/>
          <w:szCs w:val="24"/>
        </w:rPr>
        <w:t>Ремонтненский район</w:t>
      </w:r>
    </w:p>
    <w:p w:rsidR="00F94969" w:rsidRPr="00D67A7A" w:rsidRDefault="00F94969" w:rsidP="00F94969">
      <w:pPr>
        <w:pStyle w:val="10"/>
        <w:jc w:val="center"/>
        <w:rPr>
          <w:sz w:val="24"/>
          <w:szCs w:val="24"/>
        </w:rPr>
      </w:pPr>
      <w:r w:rsidRPr="00D67A7A">
        <w:rPr>
          <w:sz w:val="24"/>
          <w:szCs w:val="24"/>
        </w:rPr>
        <w:t>Администрация Привольненского сельского поселения</w:t>
      </w:r>
    </w:p>
    <w:p w:rsidR="00F94969" w:rsidRPr="00D67A7A" w:rsidRDefault="00F94969" w:rsidP="00F94969">
      <w:pPr>
        <w:pStyle w:val="2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67A7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D67A7A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94969" w:rsidRPr="00D67A7A" w:rsidRDefault="00DF1FBB" w:rsidP="00F94969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F94969" w:rsidRPr="00D67A7A">
        <w:rPr>
          <w:rFonts w:ascii="Times New Roman" w:hAnsi="Times New Roman" w:cs="Times New Roman"/>
          <w:b/>
          <w:sz w:val="24"/>
          <w:szCs w:val="24"/>
        </w:rPr>
        <w:t>. 2013 г.                                         №</w:t>
      </w:r>
      <w:r w:rsidR="00602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8D" w:rsidRPr="0060268D">
        <w:rPr>
          <w:rFonts w:ascii="Times New Roman" w:hAnsi="Times New Roman" w:cs="Times New Roman"/>
          <w:b/>
          <w:sz w:val="24"/>
          <w:szCs w:val="24"/>
        </w:rPr>
        <w:t>40</w:t>
      </w:r>
      <w:r w:rsidR="00F94969" w:rsidRPr="00D67A7A">
        <w:rPr>
          <w:rFonts w:ascii="Times New Roman" w:hAnsi="Times New Roman" w:cs="Times New Roman"/>
          <w:b/>
          <w:sz w:val="24"/>
          <w:szCs w:val="24"/>
        </w:rPr>
        <w:t xml:space="preserve">                           п. Привольный</w:t>
      </w:r>
    </w:p>
    <w:p w:rsidR="00F94969" w:rsidRPr="00D67A7A" w:rsidRDefault="00F94969" w:rsidP="00F94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D67A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67A7A">
        <w:rPr>
          <w:rFonts w:ascii="Times New Roman" w:hAnsi="Times New Roman" w:cs="Times New Roman"/>
          <w:b/>
          <w:sz w:val="24"/>
          <w:szCs w:val="24"/>
        </w:rPr>
        <w:t xml:space="preserve"> долгосрочной </w:t>
      </w:r>
    </w:p>
    <w:p w:rsidR="00F94969" w:rsidRPr="00D67A7A" w:rsidRDefault="00F94969" w:rsidP="00F94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«Комплексные меры </w:t>
      </w:r>
    </w:p>
    <w:p w:rsidR="00F94969" w:rsidRPr="00D67A7A" w:rsidRDefault="00F94969" w:rsidP="00F94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>противодействия  злоупотреблению наркотиками</w:t>
      </w:r>
    </w:p>
    <w:p w:rsidR="00F94969" w:rsidRPr="00D67A7A" w:rsidRDefault="00F94969" w:rsidP="00F94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>и их незаконному обороту на 2013 - 2015 годы»</w:t>
      </w:r>
    </w:p>
    <w:p w:rsidR="00F94969" w:rsidRPr="00D67A7A" w:rsidRDefault="00F94969" w:rsidP="00F94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67A7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08.01.1998 № 3-ФЗ «О наркотических средствах и психотропных веществах», Постановлением Администрации Ростовской области от 11.09.2009г. № 448 «Об утверждении Областной долгосрочной целевой программе «Комплексные меры противодействия злоупотреблению наркотиками и их незаконному обороту на 2010 - 2014 годы», Постановлением Администрации Ремонтненского района от 29.12.2012  № 636 «Об утверждении муниципальной долгосрочной целевой программы «Комплексные меры противодействия злоупотреблению наркотиками и</w:t>
      </w:r>
      <w:proofErr w:type="gramEnd"/>
      <w:r w:rsidRPr="00D67A7A">
        <w:rPr>
          <w:rFonts w:ascii="Times New Roman" w:hAnsi="Times New Roman" w:cs="Times New Roman"/>
          <w:sz w:val="24"/>
          <w:szCs w:val="24"/>
        </w:rPr>
        <w:t xml:space="preserve"> их незаконному обороту на 2013 - 2015 годы»</w:t>
      </w:r>
    </w:p>
    <w:p w:rsidR="00F94969" w:rsidRPr="00D67A7A" w:rsidRDefault="00F94969" w:rsidP="00F949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В целях охраны здоровья граждан, общественной безопасности, сокращения распространения наркомании и связанных с ней правонарушений, </w:t>
      </w:r>
    </w:p>
    <w:p w:rsidR="00F94969" w:rsidRPr="00D67A7A" w:rsidRDefault="00F94969" w:rsidP="00F9496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94969" w:rsidRPr="00D67A7A" w:rsidRDefault="00F94969" w:rsidP="00F949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1. Утвердить муниципальную долгосрочную целевую программу «Комплексные меры противодействия  злоупотреблению наркотиками и их незаконному обороту на 2013 - 2015 годы» (приложение).</w:t>
      </w:r>
    </w:p>
    <w:p w:rsidR="00F94969" w:rsidRPr="00D67A7A" w:rsidRDefault="00F94969" w:rsidP="00F949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2. Установить, что в ходе реализации муниципальной долгосрочной целевой программы «Комплексные меры противодействия  злоупотреблению наркотиками и их незаконному обороту на 2013 - 2015 годы», подлежат ежегодной корректировке мероприятия и объёмы финансирования с учётом возможностей средств муниципального бюджета.</w:t>
      </w:r>
    </w:p>
    <w:p w:rsidR="00F94969" w:rsidRPr="00D67A7A" w:rsidRDefault="00F94969" w:rsidP="00F949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67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A7A">
        <w:rPr>
          <w:rFonts w:ascii="Times New Roman" w:hAnsi="Times New Roman" w:cs="Times New Roman"/>
          <w:sz w:val="24"/>
          <w:szCs w:val="24"/>
        </w:rPr>
        <w:t xml:space="preserve"> выполнением  постановления оставляю за собой.</w:t>
      </w:r>
    </w:p>
    <w:p w:rsidR="00F94969" w:rsidRPr="00D67A7A" w:rsidRDefault="00F94969" w:rsidP="00F94969">
      <w:pPr>
        <w:tabs>
          <w:tab w:val="left" w:pos="792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94969" w:rsidRPr="00D67A7A" w:rsidRDefault="00DF1FBB" w:rsidP="00DF1FBB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8D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69" w:rsidRPr="00D67A7A">
        <w:rPr>
          <w:rFonts w:ascii="Times New Roman" w:hAnsi="Times New Roman" w:cs="Times New Roman"/>
          <w:b/>
          <w:sz w:val="24"/>
          <w:szCs w:val="24"/>
        </w:rPr>
        <w:t xml:space="preserve"> Привольненского</w:t>
      </w:r>
      <w:r w:rsidR="00F94969" w:rsidRPr="00D67A7A">
        <w:rPr>
          <w:rFonts w:ascii="Times New Roman" w:hAnsi="Times New Roman" w:cs="Times New Roman"/>
          <w:b/>
          <w:sz w:val="24"/>
          <w:szCs w:val="24"/>
        </w:rPr>
        <w:tab/>
      </w:r>
    </w:p>
    <w:p w:rsidR="00F94969" w:rsidRPr="00D67A7A" w:rsidRDefault="00F94969" w:rsidP="00F949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</w:t>
      </w:r>
      <w:r w:rsidR="00DF1FBB">
        <w:rPr>
          <w:rFonts w:ascii="Times New Roman" w:hAnsi="Times New Roman" w:cs="Times New Roman"/>
          <w:b/>
          <w:sz w:val="24"/>
          <w:szCs w:val="24"/>
        </w:rPr>
        <w:t>В</w:t>
      </w:r>
      <w:r w:rsidRPr="00D67A7A">
        <w:rPr>
          <w:rFonts w:ascii="Times New Roman" w:hAnsi="Times New Roman" w:cs="Times New Roman"/>
          <w:b/>
          <w:sz w:val="24"/>
          <w:szCs w:val="24"/>
        </w:rPr>
        <w:t>.</w:t>
      </w:r>
      <w:r w:rsidR="00DF1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1FBB">
        <w:rPr>
          <w:rFonts w:ascii="Times New Roman" w:hAnsi="Times New Roman" w:cs="Times New Roman"/>
          <w:b/>
          <w:sz w:val="24"/>
          <w:szCs w:val="24"/>
        </w:rPr>
        <w:t>Н</w:t>
      </w:r>
      <w:r w:rsidRPr="00D67A7A">
        <w:rPr>
          <w:rFonts w:ascii="Times New Roman" w:hAnsi="Times New Roman" w:cs="Times New Roman"/>
          <w:b/>
          <w:sz w:val="24"/>
          <w:szCs w:val="24"/>
        </w:rPr>
        <w:t>.</w:t>
      </w:r>
      <w:r w:rsidR="00D67A7A">
        <w:rPr>
          <w:rFonts w:ascii="Times New Roman" w:hAnsi="Times New Roman" w:cs="Times New Roman"/>
          <w:b/>
          <w:sz w:val="24"/>
          <w:szCs w:val="24"/>
        </w:rPr>
        <w:t xml:space="preserve"> Миро</w:t>
      </w:r>
      <w:r w:rsidR="00DF1FBB">
        <w:rPr>
          <w:rFonts w:ascii="Times New Roman" w:hAnsi="Times New Roman" w:cs="Times New Roman"/>
          <w:b/>
          <w:sz w:val="24"/>
          <w:szCs w:val="24"/>
        </w:rPr>
        <w:t>ненко</w:t>
      </w:r>
      <w:proofErr w:type="gramEnd"/>
    </w:p>
    <w:p w:rsidR="00F94969" w:rsidRPr="00D67A7A" w:rsidRDefault="00F94969" w:rsidP="00F949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969" w:rsidRPr="00D67A7A" w:rsidRDefault="00F94969" w:rsidP="00F949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969" w:rsidRPr="00D67A7A" w:rsidRDefault="00F94969" w:rsidP="00F949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4969" w:rsidRPr="00D67A7A" w:rsidRDefault="00D67A7A" w:rsidP="00D67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F94969" w:rsidRPr="00D67A7A">
        <w:rPr>
          <w:rFonts w:ascii="Times New Roman" w:hAnsi="Times New Roman" w:cs="Times New Roman"/>
          <w:sz w:val="24"/>
          <w:szCs w:val="24"/>
        </w:rPr>
        <w:t>Приложение</w:t>
      </w:r>
    </w:p>
    <w:p w:rsidR="00D67A7A" w:rsidRDefault="00F94969" w:rsidP="00D67A7A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F94969" w:rsidRPr="00D67A7A" w:rsidRDefault="00F94969" w:rsidP="00D67A7A">
      <w:pPr>
        <w:ind w:left="5529"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A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A7A">
        <w:rPr>
          <w:rFonts w:ascii="Times New Roman" w:hAnsi="Times New Roman" w:cs="Times New Roman"/>
          <w:sz w:val="24"/>
          <w:szCs w:val="24"/>
        </w:rPr>
        <w:t>Привольненского сельского поселения</w:t>
      </w:r>
    </w:p>
    <w:p w:rsidR="00F94969" w:rsidRPr="00987529" w:rsidRDefault="00251373" w:rsidP="00F94969">
      <w:pPr>
        <w:ind w:left="623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10.04</w:t>
      </w:r>
      <w:r w:rsidR="00F94969" w:rsidRPr="00D67A7A">
        <w:rPr>
          <w:rFonts w:ascii="Times New Roman" w:hAnsi="Times New Roman" w:cs="Times New Roman"/>
          <w:sz w:val="24"/>
          <w:szCs w:val="24"/>
        </w:rPr>
        <w:t xml:space="preserve">.2013 </w:t>
      </w:r>
      <w:r w:rsidR="00987529">
        <w:rPr>
          <w:rFonts w:ascii="Times New Roman" w:hAnsi="Times New Roman" w:cs="Times New Roman"/>
          <w:sz w:val="24"/>
          <w:szCs w:val="24"/>
        </w:rPr>
        <w:t xml:space="preserve"> №  4</w:t>
      </w:r>
      <w:r w:rsidR="00987529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94969" w:rsidRPr="00D67A7A" w:rsidRDefault="00F94969" w:rsidP="00F949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долгосрочная целевая Программа 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«Комплексные меры противодействия злоупотреблению наркотиками 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2013 -2015 годы»</w:t>
      </w:r>
    </w:p>
    <w:p w:rsidR="00F94969" w:rsidRPr="00D67A7A" w:rsidRDefault="00F94969" w:rsidP="00F94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 xml:space="preserve"> (далее – Программа)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D67A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67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4969" w:rsidRPr="00D67A7A" w:rsidRDefault="00F94969" w:rsidP="00F94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/>
          <w:color w:val="000000"/>
          <w:sz w:val="24"/>
          <w:szCs w:val="24"/>
        </w:rPr>
        <w:t>Паспорт  программы</w:t>
      </w:r>
    </w:p>
    <w:tbl>
      <w:tblPr>
        <w:tblW w:w="0" w:type="auto"/>
        <w:tblInd w:w="-5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6486"/>
      </w:tblGrid>
      <w:tr w:rsidR="00F94969" w:rsidRPr="00D67A7A" w:rsidTr="00F94969">
        <w:trPr>
          <w:trHeight w:val="532"/>
        </w:trPr>
        <w:tc>
          <w:tcPr>
            <w:tcW w:w="3255" w:type="dxa"/>
            <w:hideMark/>
          </w:tcPr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hideMark/>
          </w:tcPr>
          <w:p w:rsidR="00F94969" w:rsidRPr="00D67A7A" w:rsidRDefault="00F94969">
            <w:pPr>
              <w:suppressAutoHyphens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Муниципальная долгосрочная целевая Программа «Комплексные меры противодействия злоупотреблению наркотиками и их незаконному обороту на 2013 -2015 годы» </w:t>
            </w:r>
          </w:p>
        </w:tc>
      </w:tr>
      <w:tr w:rsidR="00F94969" w:rsidRPr="00D67A7A" w:rsidTr="00F94969">
        <w:trPr>
          <w:trHeight w:val="386"/>
        </w:trPr>
        <w:tc>
          <w:tcPr>
            <w:tcW w:w="3255" w:type="dxa"/>
          </w:tcPr>
          <w:p w:rsidR="00F94969" w:rsidRPr="00D67A7A" w:rsidRDefault="00F94969">
            <w:pPr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hideMark/>
          </w:tcPr>
          <w:p w:rsidR="00F94969" w:rsidRPr="00D67A7A" w:rsidRDefault="00F94969" w:rsidP="00784E7E">
            <w:pPr>
              <w:suppressAutoHyphens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от 27.12.2012 №22 «О разработке проекта муниципальной долгосрочной целевой программы «Комплексные меры противодействия злоупотреблению наркотиками и их незаконному обороту на 2013-2015годы»</w:t>
            </w:r>
          </w:p>
        </w:tc>
      </w:tr>
      <w:tr w:rsidR="00F94969" w:rsidRPr="00D67A7A" w:rsidTr="00F94969">
        <w:trPr>
          <w:trHeight w:val="270"/>
        </w:trPr>
        <w:tc>
          <w:tcPr>
            <w:tcW w:w="3255" w:type="dxa"/>
          </w:tcPr>
          <w:p w:rsidR="00F94969" w:rsidRPr="00D67A7A" w:rsidRDefault="00F94969">
            <w:pPr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hideMark/>
          </w:tcPr>
          <w:p w:rsidR="00F94969" w:rsidRPr="00D67A7A" w:rsidRDefault="00F94969" w:rsidP="00784E7E">
            <w:pPr>
              <w:suppressAutoHyphens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94969" w:rsidRPr="00D67A7A" w:rsidTr="00F94969">
        <w:trPr>
          <w:trHeight w:val="527"/>
        </w:trPr>
        <w:tc>
          <w:tcPr>
            <w:tcW w:w="3255" w:type="dxa"/>
            <w:hideMark/>
          </w:tcPr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</w:tcPr>
          <w:p w:rsidR="00F94969" w:rsidRPr="00D67A7A" w:rsidRDefault="00F94969">
            <w:pPr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F94969" w:rsidRPr="00D67A7A" w:rsidRDefault="00F94969">
            <w:pPr>
              <w:suppressAutoHyphens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rPr>
          <w:trHeight w:val="4732"/>
        </w:trPr>
        <w:tc>
          <w:tcPr>
            <w:tcW w:w="3255" w:type="dxa"/>
          </w:tcPr>
          <w:p w:rsidR="00784E7E" w:rsidRPr="00D67A7A" w:rsidRDefault="00784E7E" w:rsidP="00784E7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9" w:rsidRPr="00D67A7A" w:rsidRDefault="00F94969" w:rsidP="00784E7E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</w:tcPr>
          <w:p w:rsidR="00784E7E" w:rsidRPr="00D67A7A" w:rsidRDefault="00784E7E">
            <w:pPr>
              <w:shd w:val="clear" w:color="auto" w:fill="FFFFFF"/>
              <w:ind w:left="76" w:right="163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9" w:rsidRPr="00D67A7A" w:rsidRDefault="00F94969">
            <w:pPr>
              <w:shd w:val="clear" w:color="auto" w:fill="FFFFFF"/>
              <w:ind w:left="76" w:right="163" w:hanging="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приостановления роста злоупотребления наркотиками и их незаконного оборота;</w:t>
            </w:r>
          </w:p>
          <w:p w:rsidR="00F94969" w:rsidRPr="00D67A7A" w:rsidRDefault="00F94969">
            <w:pPr>
              <w:ind w:left="76" w:right="78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преступности и правонарушений до уровня минимальной опасности для общества</w:t>
            </w:r>
          </w:p>
          <w:p w:rsidR="00F94969" w:rsidRPr="00D67A7A" w:rsidRDefault="00F94969">
            <w:pPr>
              <w:ind w:left="76" w:right="78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9" w:rsidRPr="00D67A7A" w:rsidRDefault="00F94969">
            <w:pPr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94969" w:rsidRPr="00D67A7A" w:rsidRDefault="00F94969">
            <w:pPr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ограничение доступности наркотиков, находящихся в незаконном обороте;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района.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9" w:rsidRPr="00D67A7A" w:rsidRDefault="00F94969">
            <w:pPr>
              <w:shd w:val="clear" w:color="auto" w:fill="FFFFFF"/>
              <w:suppressAutoHyphens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c>
          <w:tcPr>
            <w:tcW w:w="3255" w:type="dxa"/>
            <w:hideMark/>
          </w:tcPr>
          <w:p w:rsidR="00F94969" w:rsidRPr="00D67A7A" w:rsidRDefault="00F94969">
            <w:pPr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F94969" w:rsidRPr="00D67A7A" w:rsidRDefault="00F94969">
            <w:pPr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- 2013 - 2015 годы</w:t>
            </w:r>
          </w:p>
          <w:p w:rsidR="00F94969" w:rsidRPr="00D67A7A" w:rsidRDefault="00F94969">
            <w:pPr>
              <w:suppressAutoHyphens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rPr>
          <w:trHeight w:val="1257"/>
        </w:trPr>
        <w:tc>
          <w:tcPr>
            <w:tcW w:w="3255" w:type="dxa"/>
          </w:tcPr>
          <w:p w:rsidR="00F94969" w:rsidRPr="00D67A7A" w:rsidRDefault="00F94969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основных направлений реализации  программы </w:t>
            </w:r>
          </w:p>
          <w:p w:rsidR="00F94969" w:rsidRPr="00D67A7A" w:rsidRDefault="00F94969">
            <w:pPr>
              <w:suppressAutoHyphens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  <w:vAlign w:val="center"/>
            <w:hideMark/>
          </w:tcPr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меры по общей профилактике наркомании, формированию антинаркотической культуры личности;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культурно-эстетическое воспитание;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формирование и пропаганда здорового образа жизни;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формирования антинаркотической культуры;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в жилом секторе;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в образовательной среде;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незаконному обороту наркотиков в местах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досуга;</w:t>
            </w:r>
          </w:p>
          <w:p w:rsidR="00F94969" w:rsidRPr="00D67A7A" w:rsidRDefault="00F94969">
            <w:pPr>
              <w:shd w:val="clear" w:color="auto" w:fill="FFFFFF"/>
              <w:suppressAutoHyphens/>
              <w:ind w:right="16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наркотиков, находящихся в незаконном обороте.</w:t>
            </w:r>
          </w:p>
        </w:tc>
      </w:tr>
      <w:tr w:rsidR="00F94969" w:rsidRPr="00D67A7A" w:rsidTr="00F94969">
        <w:trPr>
          <w:trHeight w:val="1257"/>
        </w:trPr>
        <w:tc>
          <w:tcPr>
            <w:tcW w:w="3255" w:type="dxa"/>
          </w:tcPr>
          <w:p w:rsidR="00F94969" w:rsidRPr="00D67A7A" w:rsidRDefault="00F94969">
            <w:pPr>
              <w:shd w:val="clear" w:color="auto" w:fill="FFFFFF"/>
              <w:ind w:right="163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Исполнители и соисполнители основных мероприятий</w:t>
            </w:r>
          </w:p>
          <w:p w:rsidR="00F94969" w:rsidRPr="00D67A7A" w:rsidRDefault="00F94969">
            <w:pPr>
              <w:shd w:val="clear" w:color="auto" w:fill="FFFFFF"/>
              <w:ind w:right="1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F94969" w:rsidRPr="00D67A7A" w:rsidRDefault="00F94969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F94969" w:rsidRPr="00D67A7A" w:rsidRDefault="00F94969">
            <w:pPr>
              <w:suppressAutoHyphens/>
              <w:snapToGrid w:val="0"/>
              <w:ind w:right="78" w:hanging="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</w:tcPr>
          <w:p w:rsidR="00F94969" w:rsidRPr="00D67A7A" w:rsidRDefault="00F94969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84E7E"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</w:t>
            </w: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поселения, </w:t>
            </w:r>
          </w:p>
          <w:p w:rsidR="00F94969" w:rsidRPr="00D67A7A" w:rsidRDefault="00F94969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культуре, спорту и  молодежной  политики, </w:t>
            </w:r>
          </w:p>
          <w:p w:rsidR="00F94969" w:rsidRPr="00D67A7A" w:rsidRDefault="00F94969" w:rsidP="009F6F0E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ская СОШ, М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Новоприволен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ООШ, МКУК «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ская ПБ», МКУК «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ский СДК», </w:t>
            </w:r>
            <w:r w:rsidR="009F6F0E" w:rsidRPr="00D67A7A">
              <w:rPr>
                <w:rFonts w:ascii="Times New Roman" w:hAnsi="Times New Roman" w:cs="Times New Roman"/>
                <w:sz w:val="24"/>
                <w:szCs w:val="24"/>
              </w:rPr>
              <w:t>МВД  России «</w:t>
            </w:r>
            <w:proofErr w:type="spellStart"/>
            <w:r w:rsidR="009F6F0E" w:rsidRPr="00D67A7A">
              <w:rPr>
                <w:rFonts w:ascii="Times New Roman" w:hAnsi="Times New Roman" w:cs="Times New Roman"/>
                <w:sz w:val="24"/>
                <w:szCs w:val="24"/>
              </w:rPr>
              <w:t>Ремонтнеский</w:t>
            </w:r>
            <w:proofErr w:type="spellEnd"/>
            <w:r w:rsidR="009F6F0E"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(участковый упо</w:t>
            </w:r>
            <w:r w:rsidR="009F6F0E"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лномоченный) по согласованию, 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r w:rsidR="00784E7E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ский ФАП» </w:t>
            </w:r>
          </w:p>
          <w:p w:rsidR="00F94969" w:rsidRPr="00D67A7A" w:rsidRDefault="00F94969">
            <w:pPr>
              <w:suppressAutoHyphens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rPr>
          <w:trHeight w:val="451"/>
        </w:trPr>
        <w:tc>
          <w:tcPr>
            <w:tcW w:w="3255" w:type="dxa"/>
            <w:hideMark/>
          </w:tcPr>
          <w:p w:rsidR="00F94969" w:rsidRPr="00D67A7A" w:rsidRDefault="00F94969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  <w:p w:rsidR="00F94969" w:rsidRPr="00D67A7A" w:rsidRDefault="00F94969">
            <w:pPr>
              <w:suppressAutoHyphens/>
              <w:snapToGrid w:val="0"/>
              <w:ind w:right="78" w:hanging="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486" w:type="dxa"/>
            <w:hideMark/>
          </w:tcPr>
          <w:p w:rsidR="00F94969" w:rsidRPr="00D67A7A" w:rsidRDefault="00F94969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положений Программы     осуществляется в рамках </w:t>
            </w:r>
            <w:proofErr w:type="gramStart"/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основной деятельности исполнителей мероприятий Программы</w:t>
            </w:r>
            <w:proofErr w:type="gramEnd"/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бюджета.</w:t>
            </w:r>
          </w:p>
          <w:p w:rsidR="00F94969" w:rsidRPr="00D67A7A" w:rsidRDefault="00F94969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  <w:r w:rsidRPr="00D67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11</w:t>
            </w: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7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том числе по годам </w:t>
            </w:r>
            <w:r w:rsidRPr="00D67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2013г-    0,0      тыс. руб., </w:t>
            </w:r>
          </w:p>
          <w:p w:rsidR="00F94969" w:rsidRPr="00D67A7A" w:rsidRDefault="00F94969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2014г-    5,0      тыс. руб.,</w:t>
            </w:r>
          </w:p>
          <w:p w:rsidR="00F94969" w:rsidRPr="00D67A7A" w:rsidRDefault="00F94969">
            <w:pPr>
              <w:tabs>
                <w:tab w:val="left" w:pos="840"/>
              </w:tabs>
              <w:snapToGrid w:val="0"/>
              <w:ind w:left="76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2015г-    6,0     тыс. руб. </w:t>
            </w:r>
          </w:p>
          <w:p w:rsidR="00F94969" w:rsidRPr="00D67A7A" w:rsidRDefault="00F94969">
            <w:pPr>
              <w:tabs>
                <w:tab w:val="left" w:pos="840"/>
              </w:tabs>
              <w:suppressAutoHyphens/>
              <w:snapToGrid w:val="0"/>
              <w:ind w:left="76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Мероприятия и объемы их финансирования подлежат ежегодной корректировке с учетом возможностей средств местного бюджета</w:t>
            </w:r>
          </w:p>
        </w:tc>
      </w:tr>
      <w:tr w:rsidR="00F94969" w:rsidRPr="00D67A7A" w:rsidTr="00F94969">
        <w:trPr>
          <w:trHeight w:val="451"/>
        </w:trPr>
        <w:tc>
          <w:tcPr>
            <w:tcW w:w="3255" w:type="dxa"/>
          </w:tcPr>
          <w:p w:rsidR="00F94969" w:rsidRPr="00D67A7A" w:rsidRDefault="00F94969">
            <w:pPr>
              <w:snapToGrid w:val="0"/>
              <w:ind w:right="78"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F94969" w:rsidRPr="00D67A7A" w:rsidRDefault="00F94969">
            <w:pPr>
              <w:snapToGrid w:val="0"/>
              <w:ind w:right="78"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</w:t>
            </w:r>
          </w:p>
          <w:p w:rsidR="00F94969" w:rsidRPr="00D67A7A" w:rsidRDefault="00F94969">
            <w:pPr>
              <w:suppressAutoHyphens/>
              <w:snapToGrid w:val="0"/>
              <w:ind w:right="78" w:hanging="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486" w:type="dxa"/>
          </w:tcPr>
          <w:p w:rsidR="00F94969" w:rsidRPr="00D67A7A" w:rsidRDefault="00F94969">
            <w:pPr>
              <w:shd w:val="clear" w:color="auto" w:fill="FFFFFF"/>
              <w:snapToGrid w:val="0"/>
              <w:ind w:right="16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969" w:rsidRPr="00D67A7A" w:rsidRDefault="00F94969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2016 году предполагается: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увеличить долю населения, занимающегося физической культурой и спортом;</w:t>
            </w:r>
          </w:p>
          <w:p w:rsidR="00F94969" w:rsidRPr="00D67A7A" w:rsidRDefault="00F94969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сдержать распространение незаконного потребления наркотиков;</w:t>
            </w:r>
          </w:p>
          <w:p w:rsidR="00F94969" w:rsidRPr="00D67A7A" w:rsidRDefault="00F94969">
            <w:pPr>
              <w:shd w:val="clear" w:color="auto" w:fill="FFFFFF"/>
              <w:suppressAutoHyphens/>
              <w:ind w:right="16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сократить долю лиц, опрошенных в ходе мониторинга общественного мнения, которые лично сталкивались за последний год с проблемой наркомании.</w:t>
            </w:r>
          </w:p>
        </w:tc>
      </w:tr>
      <w:tr w:rsidR="00F94969" w:rsidRPr="00D67A7A" w:rsidTr="00F94969">
        <w:trPr>
          <w:trHeight w:val="4440"/>
        </w:trPr>
        <w:tc>
          <w:tcPr>
            <w:tcW w:w="3255" w:type="dxa"/>
          </w:tcPr>
          <w:p w:rsidR="00F94969" w:rsidRPr="00D67A7A" w:rsidRDefault="00F94969">
            <w:pPr>
              <w:snapToGrid w:val="0"/>
              <w:ind w:right="78" w:hanging="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969" w:rsidRPr="00D67A7A" w:rsidRDefault="00F94969">
            <w:pPr>
              <w:snapToGrid w:val="0"/>
              <w:ind w:right="78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9" w:rsidRPr="00D67A7A" w:rsidRDefault="00F94969">
            <w:pPr>
              <w:suppressAutoHyphens/>
              <w:snapToGrid w:val="0"/>
              <w:ind w:right="78" w:hanging="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86" w:type="dxa"/>
            <w:vAlign w:val="center"/>
            <w:hideMark/>
          </w:tcPr>
          <w:p w:rsidR="00F94969" w:rsidRPr="00D67A7A" w:rsidRDefault="00F94969">
            <w:pPr>
              <w:pStyle w:val="a8"/>
              <w:snapToGrid w:val="0"/>
              <w:spacing w:after="0" w:line="240" w:lineRule="auto"/>
              <w:ind w:right="7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67A7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9F6F0E" w:rsidRPr="00D67A7A">
              <w:rPr>
                <w:rFonts w:cs="Times New Roman"/>
                <w:color w:val="000000"/>
                <w:sz w:val="24"/>
                <w:szCs w:val="24"/>
                <w:lang w:val="ru-RU"/>
              </w:rPr>
              <w:t>Привольнен</w:t>
            </w:r>
            <w:r w:rsidRPr="00D67A7A">
              <w:rPr>
                <w:rFonts w:cs="Times New Roman"/>
                <w:color w:val="000000"/>
                <w:sz w:val="24"/>
                <w:szCs w:val="24"/>
                <w:lang w:val="ru-RU"/>
              </w:rPr>
              <w:t>ского сельского поселения</w:t>
            </w:r>
            <w:r w:rsidRPr="00D67A7A">
              <w:rPr>
                <w:rFonts w:cs="Times New Roman"/>
                <w:sz w:val="24"/>
                <w:szCs w:val="24"/>
                <w:lang w:val="ru-RU"/>
              </w:rPr>
              <w:t xml:space="preserve"> осуществляет       координацию и мониторинг хода выполнения мероприятий Программы. </w:t>
            </w:r>
          </w:p>
          <w:p w:rsidR="00F94969" w:rsidRPr="00D67A7A" w:rsidRDefault="00F94969">
            <w:pPr>
              <w:pStyle w:val="a8"/>
              <w:spacing w:after="0" w:line="240" w:lineRule="auto"/>
              <w:ind w:left="76" w:right="7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67A7A">
              <w:rPr>
                <w:rFonts w:cs="Times New Roman"/>
                <w:sz w:val="24"/>
                <w:szCs w:val="24"/>
                <w:lang w:val="ru-RU"/>
              </w:rPr>
              <w:t>Исполнители по приоритетным направлениям в составе Программы осуществляют контроль и несут ответственность за реализацию мероприятий Программы по соответствующим направлениям в установленные сроки и в пределах своих полномочий, представляют в установленном порядке информацию о выполнении мероприятий Программы.</w:t>
            </w:r>
          </w:p>
          <w:p w:rsidR="00F94969" w:rsidRPr="00D67A7A" w:rsidRDefault="00F94969" w:rsidP="009F6F0E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Администрации </w:t>
            </w:r>
            <w:r w:rsidR="009F6F0E"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</w:t>
            </w:r>
            <w:r w:rsidRPr="00D6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поселения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посредством рассмотрения отчетов об исполнении Программы, а также Антинаркотическая комиссия Ремонтненского района</w:t>
            </w:r>
          </w:p>
        </w:tc>
      </w:tr>
    </w:tbl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 xml:space="preserve">РАЗДЕЛ  </w:t>
      </w:r>
      <w:r w:rsidRPr="00D67A7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69" w:rsidRPr="00D67A7A" w:rsidRDefault="00F94969" w:rsidP="00F94969">
      <w:pPr>
        <w:shd w:val="clear" w:color="auto" w:fill="FFFFFF"/>
        <w:ind w:firstLine="737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Необходимость подготовки и реализации программы вызвана тем, что, несмотря на некоторую стабилизацию, </w:t>
      </w:r>
      <w:proofErr w:type="spellStart"/>
      <w:r w:rsidRPr="00D67A7A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D67A7A">
        <w:rPr>
          <w:rFonts w:ascii="Times New Roman" w:hAnsi="Times New Roman" w:cs="Times New Roman"/>
          <w:sz w:val="24"/>
          <w:szCs w:val="24"/>
        </w:rPr>
        <w:t xml:space="preserve"> в Ремонтненском районе остается тревожной.</w:t>
      </w:r>
    </w:p>
    <w:p w:rsidR="00F94969" w:rsidRPr="00D67A7A" w:rsidRDefault="00F94969" w:rsidP="00F94969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В течение 2009-2012 года в Ремонтненском районе отмечена тенденция  к увеличению уровня наркотизации населения.  За этот период количество потребителей наркотиков, состоящих на учете в наркологической службе, </w:t>
      </w:r>
      <w:r w:rsidRPr="00D67A7A">
        <w:rPr>
          <w:rFonts w:ascii="Times New Roman" w:hAnsi="Times New Roman" w:cs="Times New Roman"/>
          <w:b/>
          <w:sz w:val="24"/>
          <w:szCs w:val="24"/>
        </w:rPr>
        <w:t>составляет 5 человек</w:t>
      </w:r>
      <w:r w:rsidRPr="00D67A7A">
        <w:rPr>
          <w:rFonts w:ascii="Times New Roman" w:hAnsi="Times New Roman" w:cs="Times New Roman"/>
          <w:sz w:val="24"/>
          <w:szCs w:val="24"/>
        </w:rPr>
        <w:t xml:space="preserve"> в возрасте свыше 18-ти лет.</w:t>
      </w:r>
    </w:p>
    <w:p w:rsidR="00F94969" w:rsidRPr="00D67A7A" w:rsidRDefault="00F94969" w:rsidP="00F94969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На сегодняшний день с учета </w:t>
      </w:r>
      <w:r w:rsidRPr="00D67A7A">
        <w:rPr>
          <w:rFonts w:ascii="Times New Roman" w:hAnsi="Times New Roman" w:cs="Times New Roman"/>
          <w:b/>
          <w:sz w:val="24"/>
          <w:szCs w:val="24"/>
        </w:rPr>
        <w:t>сняты 3 человека</w:t>
      </w:r>
      <w:r w:rsidRPr="00D67A7A">
        <w:rPr>
          <w:rFonts w:ascii="Times New Roman" w:hAnsi="Times New Roman" w:cs="Times New Roman"/>
          <w:sz w:val="24"/>
          <w:szCs w:val="24"/>
        </w:rPr>
        <w:t xml:space="preserve"> – по причине прекращения употребления наркотиков.</w:t>
      </w:r>
    </w:p>
    <w:p w:rsidR="00F94969" w:rsidRPr="00D67A7A" w:rsidRDefault="00F94969" w:rsidP="00F94969">
      <w:pPr>
        <w:shd w:val="clear" w:color="auto" w:fill="FFFFFF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Необходимости госпитализации несовершеннолетних по причине употребления наркотиков за указанный период отмечено не было.</w:t>
      </w:r>
    </w:p>
    <w:p w:rsidR="00F94969" w:rsidRPr="00D67A7A" w:rsidRDefault="00F94969" w:rsidP="00F94969">
      <w:pPr>
        <w:pStyle w:val="31"/>
        <w:spacing w:after="0"/>
        <w:ind w:left="0"/>
        <w:jc w:val="both"/>
        <w:rPr>
          <w:sz w:val="24"/>
          <w:szCs w:val="24"/>
        </w:rPr>
      </w:pPr>
      <w:r w:rsidRPr="00D67A7A">
        <w:rPr>
          <w:color w:val="000000"/>
          <w:sz w:val="24"/>
          <w:szCs w:val="24"/>
        </w:rPr>
        <w:tab/>
        <w:t xml:space="preserve">Коммерческих предприятий, занимающихся реализацией наркотических средств, не установлено, сельскохозяйственных предприятий, специализирующихся на выращивании и переработке </w:t>
      </w:r>
      <w:proofErr w:type="spellStart"/>
      <w:r w:rsidRPr="00D67A7A">
        <w:rPr>
          <w:color w:val="000000"/>
          <w:sz w:val="24"/>
          <w:szCs w:val="24"/>
        </w:rPr>
        <w:t>наркотикосодержащих</w:t>
      </w:r>
      <w:proofErr w:type="spellEnd"/>
      <w:r w:rsidRPr="00D67A7A">
        <w:rPr>
          <w:color w:val="000000"/>
          <w:sz w:val="24"/>
          <w:szCs w:val="24"/>
        </w:rPr>
        <w:t xml:space="preserve"> растений,  не имеется. </w:t>
      </w:r>
    </w:p>
    <w:p w:rsidR="00F94969" w:rsidRPr="00D67A7A" w:rsidRDefault="00F94969" w:rsidP="00F94969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Меры административной  ответственности к руководителям хозяйств, предприятий за непринятие мер по уничтожению очагов дикорастущей конопли не применялись. </w:t>
      </w:r>
    </w:p>
    <w:p w:rsidR="00F94969" w:rsidRPr="00D67A7A" w:rsidRDefault="00F94969" w:rsidP="00F94969">
      <w:pPr>
        <w:pStyle w:val="a6"/>
        <w:ind w:left="0" w:firstLine="720"/>
        <w:jc w:val="both"/>
        <w:rPr>
          <w:color w:val="000000"/>
          <w:sz w:val="24"/>
          <w:szCs w:val="24"/>
        </w:rPr>
      </w:pPr>
      <w:r w:rsidRPr="00D67A7A">
        <w:rPr>
          <w:color w:val="000000"/>
          <w:sz w:val="24"/>
          <w:szCs w:val="24"/>
        </w:rPr>
        <w:t xml:space="preserve">Распространению наркотиков способствует, имеющаяся в Ростовской области собственная значительная природно-сырьевая база для производства наркотиков естественного происхождения. Наиболее распространенными объектами являются наркотические средства растительного происхождения, получаемые преимущественно из конопли и мака. В период  летней вегетации возможно увеличение объемов незаконного оборота наркотических средств данной группы. </w:t>
      </w:r>
    </w:p>
    <w:p w:rsidR="00F94969" w:rsidRPr="00D67A7A" w:rsidRDefault="00F94969" w:rsidP="00F94969">
      <w:pPr>
        <w:pStyle w:val="a6"/>
        <w:ind w:left="0" w:firstLine="720"/>
        <w:jc w:val="both"/>
        <w:rPr>
          <w:sz w:val="24"/>
          <w:szCs w:val="24"/>
        </w:rPr>
      </w:pPr>
      <w:r w:rsidRPr="00D67A7A">
        <w:rPr>
          <w:color w:val="000000"/>
          <w:sz w:val="24"/>
          <w:szCs w:val="24"/>
        </w:rPr>
        <w:t xml:space="preserve">Почти на всей территории </w:t>
      </w:r>
      <w:r w:rsidRPr="00D67A7A">
        <w:rPr>
          <w:sz w:val="24"/>
          <w:szCs w:val="24"/>
        </w:rPr>
        <w:t>Ремонтненск</w:t>
      </w:r>
      <w:r w:rsidRPr="00D67A7A">
        <w:rPr>
          <w:color w:val="000000"/>
          <w:sz w:val="24"/>
          <w:szCs w:val="24"/>
        </w:rPr>
        <w:t xml:space="preserve">ого района возможно очаговое произрастание дикорастущей конопли, климатические условия благоприятствуют выращиванию мака. Предполагается, что в перспективе будет увеличиваться объем потребления и сбыта  таких наркотиков растительного происхождения, как марихуана и опий. Кроме того, вероятно существенно возрастёт потребление </w:t>
      </w:r>
      <w:proofErr w:type="spellStart"/>
      <w:r w:rsidRPr="00D67A7A">
        <w:rPr>
          <w:color w:val="000000"/>
          <w:sz w:val="24"/>
          <w:szCs w:val="24"/>
        </w:rPr>
        <w:t>ацетилированного</w:t>
      </w:r>
      <w:proofErr w:type="spellEnd"/>
      <w:r w:rsidRPr="00D67A7A">
        <w:rPr>
          <w:color w:val="000000"/>
          <w:sz w:val="24"/>
          <w:szCs w:val="24"/>
        </w:rPr>
        <w:t xml:space="preserve"> опия, </w:t>
      </w:r>
      <w:r w:rsidRPr="00D67A7A">
        <w:rPr>
          <w:color w:val="000000"/>
          <w:sz w:val="24"/>
          <w:szCs w:val="24"/>
        </w:rPr>
        <w:lastRenderedPageBreak/>
        <w:t xml:space="preserve">изготовленного из семян мака, находящегося в свободной продаже торговой сети. Это связано с тем, что стоимость компонентов для изготовления данного вида наркотиков в два, три раза дешевле наркотика, приготовленного из растений опийного мака, а результат воздействия на организм человека гораздо сильнее, и сильнее физическая и психологическая зависимость.  </w:t>
      </w:r>
    </w:p>
    <w:p w:rsidR="00F94969" w:rsidRPr="00D67A7A" w:rsidRDefault="00F94969" w:rsidP="00F94969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поляризация доходов различных социальных групп вы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зывают у определенной части подростков и молодежи чувство протеста, аг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рессивные устремления, являются одной из причин криминализации общест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ва, незаконного оборота наркотиков. В этих условиях требуется наращивание усилий по реализации адекватных и эффективных мер противодействия зло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употреблению наркотиками и их незаконному обороту.</w:t>
      </w:r>
    </w:p>
    <w:p w:rsidR="00F94969" w:rsidRPr="00D67A7A" w:rsidRDefault="00F94969" w:rsidP="00F94969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Программа направлена на координацию усилий и повышение эффективности мер по противодействию </w:t>
      </w:r>
      <w:proofErr w:type="spellStart"/>
      <w:r w:rsidRPr="00D67A7A">
        <w:rPr>
          <w:rFonts w:ascii="Times New Roman" w:hAnsi="Times New Roman" w:cs="Times New Roman"/>
          <w:sz w:val="24"/>
          <w:szCs w:val="24"/>
        </w:rPr>
        <w:t>наркоугрозе</w:t>
      </w:r>
      <w:proofErr w:type="spellEnd"/>
      <w:r w:rsidRPr="00D67A7A">
        <w:rPr>
          <w:rFonts w:ascii="Times New Roman" w:hAnsi="Times New Roman" w:cs="Times New Roman"/>
          <w:sz w:val="24"/>
          <w:szCs w:val="24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наркотиков, призвана способствовать проведению единой стратегии противодействия злоупотреб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лению наркотическими средствами, психотропными веществами и их неза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конному обороту, повышению ответственности ее исполнителей.</w:t>
      </w:r>
    </w:p>
    <w:p w:rsidR="00F94969" w:rsidRPr="00D67A7A" w:rsidRDefault="00F94969" w:rsidP="00F94969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Основные положения программы учитывают результаты реализации муниципальной целевой программы «Комплексные меры противодействия злоупотреблению наркотиками и их незаконному обороту на 2013-2015 годы», отечественный и зарубежный опыт противодействия злоупотреблению наркотиками и их незаконному обороту и направлены на выполнение задач муниципального уровня.</w:t>
      </w:r>
    </w:p>
    <w:p w:rsidR="00F94969" w:rsidRPr="00D67A7A" w:rsidRDefault="00F94969" w:rsidP="009F6F0E">
      <w:pPr>
        <w:shd w:val="clear" w:color="auto" w:fill="FFFFFF"/>
        <w:tabs>
          <w:tab w:val="left" w:pos="4181"/>
        </w:tabs>
        <w:ind w:firstLine="737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ab/>
      </w:r>
      <w:r w:rsidRPr="00D67A7A">
        <w:rPr>
          <w:rFonts w:ascii="Times New Roman" w:hAnsi="Times New Roman" w:cs="Times New Roman"/>
          <w:bCs/>
          <w:sz w:val="24"/>
          <w:szCs w:val="24"/>
        </w:rPr>
        <w:t xml:space="preserve">РАЗДЕЛ  </w:t>
      </w:r>
      <w:r w:rsidRPr="00D67A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ОСНОВНЫЕ  ЦЕЛИ И ЗАДАЧИ ПРОГРАММЫ</w:t>
      </w:r>
    </w:p>
    <w:p w:rsidR="00F94969" w:rsidRPr="00D67A7A" w:rsidRDefault="00F94969" w:rsidP="00F94969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приостановления роста злоупотреблению наркотиками и их незаконного оборота, а также сокращение распространения наркомании и связанных с ней преступности и правонарушений до уровня минимальной опасности для общества. </w:t>
      </w:r>
    </w:p>
    <w:p w:rsidR="00F94969" w:rsidRPr="00D67A7A" w:rsidRDefault="00F94969" w:rsidP="00F9496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F94969" w:rsidRPr="00D67A7A" w:rsidRDefault="00F94969" w:rsidP="00F94969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по сокращению незаконного потребления наркотиков, основанного на формировании антинаркотической культуры личности на территории </w:t>
      </w:r>
      <w:r w:rsidR="009F6F0E" w:rsidRPr="00D67A7A">
        <w:rPr>
          <w:rFonts w:ascii="Times New Roman" w:hAnsi="Times New Roman" w:cs="Times New Roman"/>
          <w:sz w:val="24"/>
          <w:szCs w:val="24"/>
        </w:rPr>
        <w:t>Привольнен</w:t>
      </w:r>
      <w:r w:rsidRPr="00D67A7A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F94969" w:rsidRPr="00D67A7A" w:rsidRDefault="00F94969" w:rsidP="00F94969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ограничение доступности наркотиков, находящихся в незаконном обороте;</w:t>
      </w:r>
    </w:p>
    <w:p w:rsidR="00F94969" w:rsidRPr="00D67A7A" w:rsidRDefault="00F94969" w:rsidP="00F94969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</w:r>
    </w:p>
    <w:p w:rsidR="00F94969" w:rsidRPr="00D67A7A" w:rsidRDefault="00F94969" w:rsidP="00F94969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мониторинг развития </w:t>
      </w:r>
      <w:proofErr w:type="spellStart"/>
      <w:r w:rsidRPr="00D67A7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D67A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F6F0E" w:rsidRPr="00D67A7A">
        <w:rPr>
          <w:rFonts w:ascii="Times New Roman" w:hAnsi="Times New Roman" w:cs="Times New Roman"/>
          <w:sz w:val="24"/>
          <w:szCs w:val="24"/>
        </w:rPr>
        <w:t>Привольнен</w:t>
      </w:r>
      <w:r w:rsidRPr="00D67A7A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F6F0E" w:rsidRPr="00D67A7A" w:rsidRDefault="009F6F0E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2D52" w:rsidRDefault="004C2D52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2D52" w:rsidRDefault="004C2D52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2D52" w:rsidRDefault="004C2D52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 xml:space="preserve">РАЗДЕЛ  </w:t>
      </w:r>
      <w:r w:rsidRPr="00D67A7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СРОКИ И ЭТАПЫ РЕАЛИЗАЦИИ ПРОГРАММЫ</w:t>
      </w:r>
    </w:p>
    <w:p w:rsidR="00F94969" w:rsidRPr="00D67A7A" w:rsidRDefault="00F94969" w:rsidP="00F94969">
      <w:pPr>
        <w:shd w:val="clear" w:color="auto" w:fill="FFFFFF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Программа рассчитана на 2013 -2015 годы и реализуется в два этапа.</w:t>
      </w:r>
    </w:p>
    <w:p w:rsidR="00F94969" w:rsidRPr="00D67A7A" w:rsidRDefault="00F94969" w:rsidP="00F949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D67A7A">
        <w:rPr>
          <w:rFonts w:ascii="Times New Roman" w:hAnsi="Times New Roman" w:cs="Times New Roman"/>
          <w:sz w:val="24"/>
          <w:szCs w:val="24"/>
        </w:rPr>
        <w:t xml:space="preserve"> реализации Программы - 2013 год, в течение которого предусматриваются:</w:t>
      </w:r>
    </w:p>
    <w:p w:rsidR="00F94969" w:rsidRPr="00D67A7A" w:rsidRDefault="00F94969" w:rsidP="00F94969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внедрение технологий формирования антинаркотической культуры личности в деятельность участников Программы;</w:t>
      </w:r>
    </w:p>
    <w:p w:rsidR="00F94969" w:rsidRPr="00D67A7A" w:rsidRDefault="00F94969" w:rsidP="00F94969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развитие системы раннего выявления лиц, незаконно употребляющих наркотики;</w:t>
      </w:r>
    </w:p>
    <w:p w:rsidR="00F94969" w:rsidRPr="00D67A7A" w:rsidRDefault="00F94969" w:rsidP="00F94969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совершенствование антинаркотической пропаганды;</w:t>
      </w:r>
    </w:p>
    <w:p w:rsidR="00F94969" w:rsidRPr="00D67A7A" w:rsidRDefault="00F94969" w:rsidP="00F94969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развитие системы мониторинга распространения наркомании на территории </w:t>
      </w:r>
      <w:r w:rsidR="009F6F0E" w:rsidRPr="00D67A7A">
        <w:rPr>
          <w:rFonts w:ascii="Times New Roman" w:hAnsi="Times New Roman" w:cs="Times New Roman"/>
          <w:sz w:val="24"/>
          <w:szCs w:val="24"/>
        </w:rPr>
        <w:t>Привольнен</w:t>
      </w:r>
      <w:r w:rsidRPr="00D67A7A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F94969" w:rsidRPr="00D67A7A" w:rsidRDefault="00F94969" w:rsidP="00F94969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совершенствование системы лечения и реабилитации лиц, больных наркоманией;</w:t>
      </w:r>
    </w:p>
    <w:p w:rsidR="00F94969" w:rsidRPr="00D67A7A" w:rsidRDefault="00F94969" w:rsidP="00F94969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проведение мероприятий по снижению доступности наркотиков, находящихся в незаконном обороте.</w:t>
      </w:r>
    </w:p>
    <w:p w:rsidR="00F94969" w:rsidRPr="00D67A7A" w:rsidRDefault="00F94969" w:rsidP="00F949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 xml:space="preserve">    Второй этап</w:t>
      </w:r>
      <w:r w:rsidRPr="00D67A7A">
        <w:rPr>
          <w:rFonts w:ascii="Times New Roman" w:hAnsi="Times New Roman" w:cs="Times New Roman"/>
          <w:sz w:val="24"/>
          <w:szCs w:val="24"/>
        </w:rPr>
        <w:t xml:space="preserve"> реализации программы – 2014-2015 годы, в течение, которого предусматриваются:</w:t>
      </w:r>
    </w:p>
    <w:p w:rsidR="00F94969" w:rsidRPr="00D67A7A" w:rsidRDefault="00F94969" w:rsidP="00F94969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практическое внедрение системы формирования антинаркотической культуры личности;</w:t>
      </w:r>
    </w:p>
    <w:p w:rsidR="00F94969" w:rsidRPr="00D67A7A" w:rsidRDefault="00F94969" w:rsidP="00F94969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продолжение внедрения в практику новых концепций и методов лечения, реабилитации и </w:t>
      </w:r>
      <w:proofErr w:type="spellStart"/>
      <w:r w:rsidRPr="00D67A7A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D67A7A">
        <w:rPr>
          <w:rFonts w:ascii="Times New Roman" w:hAnsi="Times New Roman" w:cs="Times New Roman"/>
          <w:sz w:val="24"/>
          <w:szCs w:val="24"/>
        </w:rPr>
        <w:t xml:space="preserve"> больных наркоманией;</w:t>
      </w:r>
    </w:p>
    <w:p w:rsidR="00F94969" w:rsidRPr="00D67A7A" w:rsidRDefault="00F94969" w:rsidP="00F94969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совершенствование системы подготовки специалистов в области профилактики и лечения наркомании;</w:t>
      </w:r>
    </w:p>
    <w:p w:rsidR="00F94969" w:rsidRPr="00D67A7A" w:rsidRDefault="00F94969" w:rsidP="00F94969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D67A7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</w:p>
    <w:p w:rsidR="00F94969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Объем средств местного бюджета, необходимый для финансирования мероприятий программы, составляет на 2013-2015 годы   11  тыс. рублей, в том числе по годам реализации:</w:t>
      </w:r>
    </w:p>
    <w:p w:rsidR="00F94969" w:rsidRPr="00D67A7A" w:rsidRDefault="00F94969" w:rsidP="00F94969">
      <w:pPr>
        <w:tabs>
          <w:tab w:val="left" w:pos="840"/>
        </w:tabs>
        <w:snapToGrid w:val="0"/>
        <w:ind w:left="76" w:right="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color w:val="000000"/>
          <w:sz w:val="24"/>
          <w:szCs w:val="24"/>
        </w:rPr>
        <w:t>2013г-        0,0  тыс</w:t>
      </w:r>
      <w:proofErr w:type="gramStart"/>
      <w:r w:rsidRPr="00D67A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67A7A">
        <w:rPr>
          <w:rFonts w:ascii="Times New Roman" w:hAnsi="Times New Roman" w:cs="Times New Roman"/>
          <w:color w:val="000000"/>
          <w:sz w:val="24"/>
          <w:szCs w:val="24"/>
        </w:rPr>
        <w:t xml:space="preserve">уб., </w:t>
      </w:r>
    </w:p>
    <w:p w:rsidR="00F94969" w:rsidRPr="00D67A7A" w:rsidRDefault="00F94969" w:rsidP="00F94969">
      <w:pPr>
        <w:tabs>
          <w:tab w:val="left" w:pos="840"/>
        </w:tabs>
        <w:snapToGrid w:val="0"/>
        <w:ind w:left="76" w:right="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color w:val="000000"/>
          <w:sz w:val="24"/>
          <w:szCs w:val="24"/>
        </w:rPr>
        <w:t>2014г-        5,0  тыс</w:t>
      </w:r>
      <w:proofErr w:type="gramStart"/>
      <w:r w:rsidRPr="00D67A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67A7A">
        <w:rPr>
          <w:rFonts w:ascii="Times New Roman" w:hAnsi="Times New Roman" w:cs="Times New Roman"/>
          <w:color w:val="000000"/>
          <w:sz w:val="24"/>
          <w:szCs w:val="24"/>
        </w:rPr>
        <w:t>уб.,</w:t>
      </w:r>
    </w:p>
    <w:p w:rsidR="00F94969" w:rsidRPr="00D67A7A" w:rsidRDefault="00F94969" w:rsidP="009F6F0E">
      <w:pPr>
        <w:tabs>
          <w:tab w:val="left" w:pos="840"/>
        </w:tabs>
        <w:snapToGrid w:val="0"/>
        <w:ind w:left="76" w:right="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color w:val="000000"/>
          <w:sz w:val="24"/>
          <w:szCs w:val="24"/>
        </w:rPr>
        <w:t>2015г-        6,0  тыс</w:t>
      </w:r>
      <w:proofErr w:type="gramStart"/>
      <w:r w:rsidRPr="00D67A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67A7A">
        <w:rPr>
          <w:rFonts w:ascii="Times New Roman" w:hAnsi="Times New Roman" w:cs="Times New Roman"/>
          <w:color w:val="000000"/>
          <w:sz w:val="24"/>
          <w:szCs w:val="24"/>
        </w:rPr>
        <w:t xml:space="preserve">уб. </w:t>
      </w:r>
    </w:p>
    <w:p w:rsidR="00F94969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Объемы финансирования мероприятий, предусмотренных программой, носят прогнозный характер и подлежат уточнению в установленном порядке при формировании местного бюджета на очередной финансовый год и плановый период.</w:t>
      </w:r>
    </w:p>
    <w:p w:rsidR="00F94969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F6F0E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F6F0E" w:rsidRPr="00D67A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C2D52" w:rsidRDefault="004C2D52" w:rsidP="009F6F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C2D52" w:rsidRDefault="004C2D52" w:rsidP="009F6F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67A7A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>Механизм реализации программы</w:t>
      </w:r>
    </w:p>
    <w:p w:rsidR="00F94969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969" w:rsidRPr="00D67A7A" w:rsidRDefault="00F94969" w:rsidP="00F94969">
      <w:pPr>
        <w:shd w:val="clear" w:color="auto" w:fill="FFFFFF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Реализацию программы предусматривается осуществлять по её основ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ным направлениям с учетом положений действующего законо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дательства посредством исполнения мероприятий программы, направленных на противодействие злоупотреблению наркотиками и их незаконному оборо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ту. Перечень основных направлений и мероприятий программы содержится в приложении к настоящей программе.</w:t>
      </w:r>
    </w:p>
    <w:p w:rsidR="00F94969" w:rsidRPr="00D67A7A" w:rsidRDefault="00F94969" w:rsidP="00F94969">
      <w:pPr>
        <w:shd w:val="clear" w:color="auto" w:fill="FFFFFF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из средств местного бюджета в объемах,  предусмотренных программой и ус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тановленных на оче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редной финансовый год и плановый период.</w:t>
      </w:r>
    </w:p>
    <w:p w:rsidR="009F6F0E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94969" w:rsidRPr="00D67A7A" w:rsidRDefault="00F94969" w:rsidP="009F6F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67A7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F94969" w:rsidRPr="00D67A7A" w:rsidRDefault="00F94969" w:rsidP="00F949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            Организация  правления  и  </w:t>
      </w:r>
      <w:proofErr w:type="gramStart"/>
      <w:r w:rsidRPr="00D67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A7A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94969" w:rsidRPr="00D67A7A" w:rsidRDefault="00F94969" w:rsidP="00F949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ab/>
        <w:t xml:space="preserve">  Программой определен  круг исполнителей, которые несут ответственность за организацию и исполнение соответствующих мероприятий, рациональное и целевое использование выделяемых бюджетных средств.</w:t>
      </w:r>
    </w:p>
    <w:p w:rsidR="00F94969" w:rsidRPr="00D67A7A" w:rsidRDefault="00F94969" w:rsidP="00F949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67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A7A">
        <w:rPr>
          <w:rFonts w:ascii="Times New Roman" w:hAnsi="Times New Roman" w:cs="Times New Roman"/>
          <w:sz w:val="24"/>
          <w:szCs w:val="24"/>
        </w:rPr>
        <w:t xml:space="preserve"> реализацией Программы та</w:t>
      </w:r>
      <w:r w:rsidR="009F6F0E" w:rsidRPr="00D67A7A">
        <w:rPr>
          <w:rFonts w:ascii="Times New Roman" w:hAnsi="Times New Roman" w:cs="Times New Roman"/>
          <w:sz w:val="24"/>
          <w:szCs w:val="24"/>
        </w:rPr>
        <w:t>кже осуществляет администрация Привольнен</w:t>
      </w:r>
      <w:r w:rsidRPr="00D67A7A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F94969" w:rsidRPr="00D67A7A" w:rsidRDefault="00F94969" w:rsidP="00F94969">
      <w:pPr>
        <w:shd w:val="clear" w:color="auto" w:fill="FFFFFF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9F6F0E" w:rsidRPr="00D67A7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67A7A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94969" w:rsidRPr="00D67A7A" w:rsidRDefault="00F94969" w:rsidP="00214AF1">
      <w:pPr>
        <w:shd w:val="clear" w:color="auto" w:fill="FFFFFF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РАЗДЕЛ </w:t>
      </w:r>
      <w:r w:rsidRPr="00D67A7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</w:p>
    <w:p w:rsidR="00F94969" w:rsidRPr="00D67A7A" w:rsidRDefault="00F94969" w:rsidP="00214AF1">
      <w:pPr>
        <w:shd w:val="clear" w:color="auto" w:fill="FFFFFF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Оценка эффективности реализации программы</w:t>
      </w:r>
    </w:p>
    <w:p w:rsidR="00F94969" w:rsidRPr="00D67A7A" w:rsidRDefault="00F94969" w:rsidP="00F94969">
      <w:pPr>
        <w:shd w:val="clear" w:color="auto" w:fill="FFFFFF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F94969" w:rsidRPr="00D67A7A" w:rsidRDefault="00F94969" w:rsidP="00F94969">
      <w:pPr>
        <w:shd w:val="clear" w:color="auto" w:fill="FFFFFF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сокращению незаконно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го оборота наркотиков, созданию условий для увеличения количества потре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бителей наркотиков, добровольно обратившихся за помощью в наркологиче</w:t>
      </w:r>
      <w:r w:rsidRPr="00D67A7A">
        <w:rPr>
          <w:rFonts w:ascii="Times New Roman" w:hAnsi="Times New Roman" w:cs="Times New Roman"/>
          <w:sz w:val="24"/>
          <w:szCs w:val="24"/>
        </w:rPr>
        <w:softHyphen/>
        <w:t xml:space="preserve">скую службу и реабилитационные центры. Принятие мер по пресечению наркоторговли из квартир, ликвидации </w:t>
      </w:r>
      <w:proofErr w:type="spellStart"/>
      <w:r w:rsidRPr="00D67A7A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D67A7A">
        <w:rPr>
          <w:rFonts w:ascii="Times New Roman" w:hAnsi="Times New Roman" w:cs="Times New Roman"/>
          <w:sz w:val="24"/>
          <w:szCs w:val="24"/>
        </w:rPr>
        <w:t>, превентивному пре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сечению 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их потребления.</w:t>
      </w:r>
    </w:p>
    <w:p w:rsidR="00F94969" w:rsidRPr="00D67A7A" w:rsidRDefault="00F94969" w:rsidP="00F94969">
      <w:pPr>
        <w:shd w:val="clear" w:color="auto" w:fill="FFFFFF"/>
        <w:ind w:firstLine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На повышение гражданской ответственности общества, распростране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ние мировоззрения неприятия наркотиков направлены информационно-пропагандистская работа и воспитательная работа с детьми и подростками, формирование жизненных навыков у учащихся, а также пропаганда здорово</w:t>
      </w:r>
      <w:r w:rsidRPr="00D67A7A">
        <w:rPr>
          <w:rFonts w:ascii="Times New Roman" w:hAnsi="Times New Roman" w:cs="Times New Roman"/>
          <w:sz w:val="24"/>
          <w:szCs w:val="24"/>
        </w:rPr>
        <w:softHyphen/>
        <w:t>го образа жизни.</w:t>
      </w:r>
    </w:p>
    <w:p w:rsidR="00214AF1" w:rsidRPr="00D67A7A" w:rsidRDefault="00214AF1" w:rsidP="00214AF1">
      <w:pPr>
        <w:pStyle w:val="a4"/>
        <w:jc w:val="right"/>
        <w:rPr>
          <w:sz w:val="24"/>
          <w:szCs w:val="24"/>
        </w:rPr>
        <w:sectPr w:rsidR="00214AF1" w:rsidRPr="00D67A7A">
          <w:pgSz w:w="11906" w:h="16838"/>
          <w:pgMar w:top="288" w:right="864" w:bottom="288" w:left="1872" w:header="720" w:footer="720" w:gutter="0"/>
          <w:cols w:space="720"/>
        </w:sectPr>
      </w:pPr>
    </w:p>
    <w:p w:rsidR="00F94969" w:rsidRPr="00D67A7A" w:rsidRDefault="00F94969" w:rsidP="0021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94969" w:rsidRPr="00D67A7A" w:rsidRDefault="00F94969" w:rsidP="00F94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к долгосрочной целевой программе</w:t>
      </w:r>
    </w:p>
    <w:p w:rsidR="00F94969" w:rsidRPr="00D67A7A" w:rsidRDefault="00F94969" w:rsidP="00F94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«Комплексные меры противодействия</w:t>
      </w:r>
    </w:p>
    <w:p w:rsidR="00F94969" w:rsidRPr="00D67A7A" w:rsidRDefault="00F94969" w:rsidP="00F94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злоупотреблению наркотиками и их </w:t>
      </w:r>
    </w:p>
    <w:p w:rsidR="00F94969" w:rsidRPr="00D67A7A" w:rsidRDefault="00F94969" w:rsidP="00F94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незаконному обороту на 2013-2015годы»</w:t>
      </w:r>
    </w:p>
    <w:p w:rsidR="00F94969" w:rsidRPr="00D67A7A" w:rsidRDefault="00F94969" w:rsidP="00F949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969" w:rsidRPr="00D67A7A" w:rsidRDefault="00F94969" w:rsidP="00F94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долгосрочной целевой программы </w:t>
      </w:r>
      <w:r w:rsidRPr="00D67A7A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«Комплексные меры противодействия злоупотреблению наркотиками </w:t>
      </w:r>
    </w:p>
    <w:p w:rsidR="00F94969" w:rsidRPr="00D67A7A" w:rsidRDefault="00F94969" w:rsidP="00F949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7A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2013 -2015 годы»</w:t>
      </w:r>
    </w:p>
    <w:p w:rsidR="00F94969" w:rsidRPr="00D67A7A" w:rsidRDefault="00F94969" w:rsidP="00214AF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5"/>
        <w:gridCol w:w="7316"/>
        <w:gridCol w:w="2257"/>
        <w:gridCol w:w="1911"/>
        <w:gridCol w:w="873"/>
        <w:gridCol w:w="873"/>
        <w:gridCol w:w="965"/>
      </w:tblGrid>
      <w:tr w:rsidR="00F94969" w:rsidRPr="00D67A7A" w:rsidTr="00F94969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индикаторов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 показателей Программы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D67A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показатель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5"/>
        <w:gridCol w:w="7316"/>
        <w:gridCol w:w="2257"/>
        <w:gridCol w:w="1911"/>
        <w:gridCol w:w="873"/>
        <w:gridCol w:w="873"/>
        <w:gridCol w:w="965"/>
      </w:tblGrid>
      <w:tr w:rsidR="00F94969" w:rsidRPr="00D67A7A" w:rsidTr="00F94969">
        <w:trPr>
          <w:cantSplit/>
          <w:trHeight w:val="470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4969" w:rsidRPr="00D67A7A" w:rsidRDefault="00F94969">
            <w:pPr>
              <w:tabs>
                <w:tab w:val="left" w:pos="1380"/>
                <w:tab w:val="center" w:pos="165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4969" w:rsidRPr="00D67A7A" w:rsidTr="00F94969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больных наркоманией, 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в расчете на 100 тыс. населения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100 тыс. населения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ремиссии</w:t>
            </w:r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составляет не менее 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3 лет, по отношению к общему числу больных наркоманией, прошедших лечение и реабилитацию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F94969" w:rsidRPr="00D67A7A" w:rsidTr="00F94969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прошедших </w:t>
            </w:r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69" w:rsidRPr="00D67A7A" w:rsidRDefault="00F94969" w:rsidP="008F189C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F94969" w:rsidRPr="00D67A7A" w:rsidRDefault="00F94969" w:rsidP="00F94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>Мероприятий  по реализации программы «Комплексные меры</w:t>
      </w:r>
    </w:p>
    <w:p w:rsidR="00F94969" w:rsidRPr="00D67A7A" w:rsidRDefault="00F94969" w:rsidP="00F94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A7A">
        <w:rPr>
          <w:rFonts w:ascii="Times New Roman" w:hAnsi="Times New Roman" w:cs="Times New Roman"/>
          <w:sz w:val="24"/>
          <w:szCs w:val="24"/>
        </w:rPr>
        <w:t xml:space="preserve">противодействия злоупотреблению наркотиками и их незаконному обороту на 2013 – 2015 годы» </w:t>
      </w:r>
    </w:p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63"/>
        <w:gridCol w:w="2856"/>
        <w:gridCol w:w="1159"/>
        <w:gridCol w:w="880"/>
        <w:gridCol w:w="880"/>
        <w:gridCol w:w="821"/>
        <w:gridCol w:w="880"/>
        <w:gridCol w:w="1210"/>
        <w:gridCol w:w="1210"/>
        <w:gridCol w:w="1540"/>
        <w:gridCol w:w="2928"/>
      </w:tblGrid>
      <w:tr w:rsidR="00F94969" w:rsidRPr="00D67A7A" w:rsidTr="00F94969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прав-ления</w:t>
            </w:r>
            <w:proofErr w:type="spellEnd"/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лей)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Срок выпол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 го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дам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казчик Про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  <w:hyperlink r:id="rId6" w:anchor="sub_1111" w:history="1">
              <w:r w:rsidRPr="00D67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, соис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полнители, участники реализации мероприятий Программы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</w:t>
            </w:r>
          </w:p>
        </w:tc>
      </w:tr>
      <w:tr w:rsidR="00F94969" w:rsidRPr="00D67A7A" w:rsidTr="00F94969"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2014       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63"/>
        <w:gridCol w:w="2857"/>
        <w:gridCol w:w="1154"/>
        <w:gridCol w:w="882"/>
        <w:gridCol w:w="882"/>
        <w:gridCol w:w="772"/>
        <w:gridCol w:w="991"/>
        <w:gridCol w:w="1054"/>
        <w:gridCol w:w="1314"/>
        <w:gridCol w:w="1540"/>
        <w:gridCol w:w="2927"/>
      </w:tblGrid>
      <w:tr w:rsidR="00F94969" w:rsidRPr="00D67A7A" w:rsidTr="00F94969">
        <w:tc>
          <w:tcPr>
            <w:tcW w:w="15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I. Организационно-управленческие меры</w:t>
            </w:r>
          </w:p>
        </w:tc>
      </w:tr>
      <w:tr w:rsidR="00F94969" w:rsidRPr="00D67A7A" w:rsidTr="00F949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Выявление несовер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шеннолетних, находя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социально опасном положении, предоставление достоверной информации для веде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районного банка данных детей «группы риска»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 w:rsidP="008F18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 по рабе с неблагополучными семьями и несовершеннолетними правонарушителями,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Приволенс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кая СОШ, М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Новоприволе</w:t>
            </w:r>
            <w:proofErr w:type="spellEnd"/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» ООШ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фак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потребле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наркотиков несовершенно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летними, веде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учета несо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вершеннолет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них, склонных к потреблению наркотиков</w:t>
            </w:r>
          </w:p>
        </w:tc>
      </w:tr>
      <w:tr w:rsidR="00F94969" w:rsidRPr="00D67A7A" w:rsidTr="00F949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Работа кружков сис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темы дополнительного образования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2013, 2015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8F189C" w:rsidP="008F18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СОШ, МФБОУ «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Новоприволе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» ООШ; </w:t>
            </w:r>
            <w:r w:rsidR="00F94969" w:rsidRPr="00D67A7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="00F94969" w:rsidRPr="00D67A7A">
              <w:rPr>
                <w:rFonts w:ascii="Times New Roman" w:hAnsi="Times New Roman" w:cs="Times New Roman"/>
                <w:sz w:val="24"/>
                <w:szCs w:val="24"/>
              </w:rPr>
              <w:t>ский СДК»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увеличение ох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вата детей услу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дополни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</w:tr>
      <w:tr w:rsidR="00F94969" w:rsidRPr="00D67A7A" w:rsidTr="00F9496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специалистов.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2013 - 2015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физической культуры и молодежной политики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специа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листов в сфере профилактики наркомании; обучение их инновационным методам и фор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ведения профилактиче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работы с учетом положе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Концепции формирования антинаркотиче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личности в Рос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товской области</w:t>
            </w:r>
          </w:p>
        </w:tc>
      </w:tr>
    </w:tbl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64"/>
        <w:gridCol w:w="2857"/>
        <w:gridCol w:w="1211"/>
        <w:gridCol w:w="882"/>
        <w:gridCol w:w="772"/>
        <w:gridCol w:w="882"/>
        <w:gridCol w:w="991"/>
        <w:gridCol w:w="997"/>
        <w:gridCol w:w="1314"/>
        <w:gridCol w:w="1649"/>
        <w:gridCol w:w="2817"/>
      </w:tblGrid>
      <w:tr w:rsidR="00F94969" w:rsidRPr="00D67A7A" w:rsidTr="00F94969">
        <w:tc>
          <w:tcPr>
            <w:tcW w:w="15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II. Меры по общей профилактике наркомании, формированию антинаркотической культуры личности.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Подраздел «Духовно-нравственное и культурно-эстетическое воспитание»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фестивале творчества юношества и молодежи </w:t>
            </w:r>
            <w:r w:rsidRPr="00D67A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«Сильному государству –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поколение!»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89C" w:rsidRPr="00D67A7A" w:rsidRDefault="00F94969" w:rsidP="008F1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ский СДК»,</w:t>
            </w:r>
          </w:p>
          <w:p w:rsidR="00F94969" w:rsidRPr="00D67A7A" w:rsidRDefault="00F94969" w:rsidP="008F1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физической культуры и молодежной политики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моло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дежи, участ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в твор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пропа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гандирующей здоровый образ жизни, нравст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венность, 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ховность.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книжной выставки  «СТОП наркотикам!» 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Международному дню борьбы со злоупотреб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наркотиче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средствами и их незаконным оборотом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годно,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март – июнь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proofErr w:type="spellEnd"/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вопросам культуры, физической культуры и молодежной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населения о содержании проблемы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комании, воз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можных путях ее решения, формирование установки на неприятие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котического стереотипа мышления, на стремление к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здоровому об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 жизни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семейных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празд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«День семьи, любви и верности»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 w:rsidP="008F18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МКУК «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ский СДК»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пропаганда се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ценно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формиро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семейной профилактики наркомании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информационно-пропагандистских, спортивных и куль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турно-массовых меро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посвященных Международному дню борьбы со злоупотреб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наркотиче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средствами и их незаконным оборотом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 1.0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годно,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май– </w:t>
            </w:r>
            <w:proofErr w:type="gram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gram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физической культуры и молодежной политики,</w:t>
            </w:r>
          </w:p>
          <w:p w:rsidR="00F94969" w:rsidRPr="00D67A7A" w:rsidRDefault="00F94969" w:rsidP="008F18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ский СДК», МБОУ «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ская СОШ, М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Новоприволе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» ООШ, МКУК «</w:t>
            </w:r>
            <w:r w:rsidR="008F189C" w:rsidRPr="00D67A7A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ПБ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населения о содержании проблемы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комании, мерах по борьбе с ее распростране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роли об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щественных ор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 и от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граж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дан в ее реше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нии; демонст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выбора большинством молодежи здо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рового образа жизни; форми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 при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сутствующих установки на неприятие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котического стереотипа мышления, на стремление к здоровому 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 жизни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Агитационная и разъ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яснительная работа среди молодежи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физической культуры и молодежной политики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о содержании проблемы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комании, привитие ду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ценно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семьях стоящих на учете общественной комиссии по работе с неблагополучными семьями и несовершеннолетними правонарушителями, направленные на решение проблемы отказа от вредных привычек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 по рабе с неблагополучными семьями и несовершеннолетними правонарушителями, </w:t>
            </w:r>
            <w:r w:rsidR="002F45A3" w:rsidRPr="00D67A7A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СОШ, МФБОУ «</w:t>
            </w:r>
            <w:proofErr w:type="spellStart"/>
            <w:r w:rsidR="002F45A3" w:rsidRPr="00D67A7A">
              <w:rPr>
                <w:rFonts w:ascii="Times New Roman" w:hAnsi="Times New Roman" w:cs="Times New Roman"/>
                <w:sz w:val="24"/>
                <w:szCs w:val="24"/>
              </w:rPr>
              <w:t>Новоприволенская</w:t>
            </w:r>
            <w:proofErr w:type="spellEnd"/>
            <w:r w:rsidR="002F45A3" w:rsidRPr="00D67A7A">
              <w:rPr>
                <w:rFonts w:ascii="Times New Roman" w:hAnsi="Times New Roman" w:cs="Times New Roman"/>
                <w:sz w:val="24"/>
                <w:szCs w:val="24"/>
              </w:rPr>
              <w:t>» ООШ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пропаганда се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ценно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формиро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семейной профилактики наркомании</w:t>
            </w:r>
          </w:p>
        </w:tc>
      </w:tr>
    </w:tbl>
    <w:p w:rsidR="00F94969" w:rsidRPr="00D67A7A" w:rsidRDefault="00F94969" w:rsidP="00F9496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64"/>
        <w:gridCol w:w="2857"/>
        <w:gridCol w:w="1211"/>
        <w:gridCol w:w="882"/>
        <w:gridCol w:w="772"/>
        <w:gridCol w:w="882"/>
        <w:gridCol w:w="991"/>
        <w:gridCol w:w="997"/>
        <w:gridCol w:w="1314"/>
        <w:gridCol w:w="1649"/>
        <w:gridCol w:w="2817"/>
      </w:tblGrid>
      <w:tr w:rsidR="00F94969" w:rsidRPr="00D67A7A" w:rsidTr="00F94969">
        <w:tc>
          <w:tcPr>
            <w:tcW w:w="15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«Формирование и пропаганда здорового образа жизни»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 « Спорт против наркотиков!»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физической культуры и молодежной политики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моло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дежи, участ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в про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филактических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антинаркотиче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спортив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мероприя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тиях. </w:t>
            </w:r>
          </w:p>
        </w:tc>
      </w:tr>
      <w:tr w:rsidR="00F94969" w:rsidRPr="00D67A7A" w:rsidTr="00F94969">
        <w:tc>
          <w:tcPr>
            <w:tcW w:w="15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Подраздел «Информационное обеспечение формирования антинаркотической  культуры»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мероприятиях антинаркотической направленности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 –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неприятие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котического стереотипа мышления, на стремление к здоровому об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 жизни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по профилактике наркомании, алкоголизма, </w:t>
            </w:r>
            <w:proofErr w:type="spellStart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курения в местах массового пребывания молодежи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2013 -2015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стремлении к здоровому образу жизни</w:t>
            </w:r>
          </w:p>
        </w:tc>
      </w:tr>
      <w:tr w:rsidR="00F94969" w:rsidRPr="00D67A7A" w:rsidTr="00F94969">
        <w:tc>
          <w:tcPr>
            <w:tcW w:w="15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7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. Противодействие злоупотреблению наркотиками и их незаконному обороту. 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«Проведение индивидуальной профилактической работы»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Привлечение  несовер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шеннолетними стоящих на учете в КДН к занятиям в секциях, кружках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 xml:space="preserve"> 2013 – 2015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физической культуры и молодежной политики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формирование у несовершенно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летних, склон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 потреб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наркоти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установки на неприятие нар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котического стереотипа мышления, на стремление к здоровому об</w:t>
            </w:r>
            <w:r w:rsidRPr="00D67A7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 жизни</w:t>
            </w:r>
          </w:p>
        </w:tc>
      </w:tr>
      <w:tr w:rsidR="00F94969" w:rsidRPr="00D67A7A" w:rsidTr="00F949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4969" w:rsidRPr="00D67A7A" w:rsidTr="00F94969">
        <w:trPr>
          <w:trHeight w:val="5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69" w:rsidRPr="00D67A7A" w:rsidRDefault="00F949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69" w:rsidRPr="00D67A7A" w:rsidRDefault="00F949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21DF0" w:rsidRPr="00D67A7A" w:rsidRDefault="00821DF0" w:rsidP="00F94969">
      <w:pPr>
        <w:rPr>
          <w:rFonts w:ascii="Times New Roman" w:hAnsi="Times New Roman" w:cs="Times New Roman"/>
          <w:sz w:val="24"/>
          <w:szCs w:val="24"/>
        </w:rPr>
      </w:pPr>
    </w:p>
    <w:sectPr w:rsidR="00821DF0" w:rsidRPr="00D67A7A" w:rsidSect="00214AF1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F6B"/>
    <w:rsid w:val="000047CE"/>
    <w:rsid w:val="0002000F"/>
    <w:rsid w:val="00214AF1"/>
    <w:rsid w:val="00251373"/>
    <w:rsid w:val="002F45A3"/>
    <w:rsid w:val="003D38A0"/>
    <w:rsid w:val="003F0831"/>
    <w:rsid w:val="004C2D52"/>
    <w:rsid w:val="0060268D"/>
    <w:rsid w:val="006E1F6B"/>
    <w:rsid w:val="00784E7E"/>
    <w:rsid w:val="00821DF0"/>
    <w:rsid w:val="008967D5"/>
    <w:rsid w:val="008D09B0"/>
    <w:rsid w:val="008F189C"/>
    <w:rsid w:val="009737DA"/>
    <w:rsid w:val="00987529"/>
    <w:rsid w:val="009F6F0E"/>
    <w:rsid w:val="00C0646B"/>
    <w:rsid w:val="00D67A7A"/>
    <w:rsid w:val="00DC134D"/>
    <w:rsid w:val="00DF1FBB"/>
    <w:rsid w:val="00F9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31"/>
  </w:style>
  <w:style w:type="paragraph" w:styleId="2">
    <w:name w:val="heading 2"/>
    <w:basedOn w:val="a"/>
    <w:next w:val="a"/>
    <w:link w:val="20"/>
    <w:semiHidden/>
    <w:unhideWhenUsed/>
    <w:qFormat/>
    <w:rsid w:val="00F94969"/>
    <w:pPr>
      <w:keepNext/>
      <w:tabs>
        <w:tab w:val="num" w:pos="0"/>
      </w:tabs>
      <w:suppressAutoHyphens/>
      <w:spacing w:before="240" w:after="60" w:line="240" w:lineRule="auto"/>
      <w:ind w:left="126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F94969"/>
    <w:pPr>
      <w:keepNext/>
      <w:tabs>
        <w:tab w:val="num" w:pos="0"/>
      </w:tabs>
      <w:suppressAutoHyphens/>
      <w:spacing w:before="240" w:after="60" w:line="240" w:lineRule="auto"/>
      <w:ind w:left="1260" w:hanging="3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6E1F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94969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F94969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styleId="a3">
    <w:name w:val="Hyperlink"/>
    <w:basedOn w:val="a0"/>
    <w:semiHidden/>
    <w:unhideWhenUsed/>
    <w:rsid w:val="00F949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Body Text"/>
    <w:basedOn w:val="a"/>
    <w:link w:val="a5"/>
    <w:unhideWhenUsed/>
    <w:rsid w:val="00F949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9496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semiHidden/>
    <w:unhideWhenUsed/>
    <w:rsid w:val="00F949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semiHidden/>
    <w:rsid w:val="00F949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Название объекта1"/>
    <w:basedOn w:val="a"/>
    <w:next w:val="a"/>
    <w:rsid w:val="00F9496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paragraph" w:customStyle="1" w:styleId="a8">
    <w:name w:val="Знак Знак Знак Знак Знак Знак"/>
    <w:basedOn w:val="a"/>
    <w:rsid w:val="00F94969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0"/>
      <w:szCs w:val="20"/>
      <w:lang w:val="en-GB" w:eastAsia="zh-CN"/>
    </w:rPr>
  </w:style>
  <w:style w:type="paragraph" w:customStyle="1" w:styleId="31">
    <w:name w:val="Основной текст с отступом 31"/>
    <w:basedOn w:val="a"/>
    <w:rsid w:val="00F949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7;&#1086;&#1089;&#1090;._%2016(&#1087;&#1088;&#1086;&#1075;&#1088;&#1072;&#1084;&#1084;&#1072;%20&#1087;&#1086;%20&#1085;&#1072;&#1088;&#1082;&#1086;&#1090;&#1080;&#1082;&#1072;&#1084;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2013-07-30T06:46:00Z</cp:lastPrinted>
  <dcterms:created xsi:type="dcterms:W3CDTF">2013-07-15T09:47:00Z</dcterms:created>
  <dcterms:modified xsi:type="dcterms:W3CDTF">2013-07-30T06:46:00Z</dcterms:modified>
</cp:coreProperties>
</file>