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11" w:rsidRPr="00E36411" w:rsidRDefault="00E36411" w:rsidP="00E36411">
      <w:pPr>
        <w:rPr>
          <w:sz w:val="24"/>
          <w:szCs w:val="24"/>
        </w:rPr>
      </w:pPr>
      <w:r w:rsidRPr="00E36411">
        <w:rPr>
          <w:sz w:val="24"/>
          <w:szCs w:val="24"/>
        </w:rPr>
        <w:br/>
      </w: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  <w:r>
        <w:rPr>
          <w:noProof/>
          <w:color w:val="333333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2945765</wp:posOffset>
            </wp:positionH>
            <wp:positionV relativeFrom="line">
              <wp:posOffset>-3175</wp:posOffset>
            </wp:positionV>
            <wp:extent cx="666750" cy="714375"/>
            <wp:effectExtent l="19050" t="0" r="0" b="0"/>
            <wp:wrapSquare wrapText="bothSides"/>
            <wp:docPr id="2" name="Рисунок 2" descr="https://docviewer.yandex.ru/view/0/htmlimage?id=z9u-3rnwnwc744azyxt39ocnsjbjunsirihng07uzx6ua5ukxdvx0f5157q867yhsajcj7dvp8bff6hauchiud06k2l787652pm1oat&amp;name=image-L5DJn8jRjOUc1FTBVP.png&amp;dsid=f5bc879e48bbeb31911c156fd11e18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z9u-3rnwnwc744azyxt39ocnsjbjunsirihng07uzx6ua5ukxdvx0f5157q867yhsajcj7dvp8bff6hauchiud06k2l787652pm1oat&amp;name=image-L5DJn8jRjOUc1FTBVP.png&amp;dsid=f5bc879e48bbeb31911c156fd11e18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11" w:rsidRDefault="00E36411" w:rsidP="00E36411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РОССИЙСКАЯ ФЕДЕРАЦИЯ</w:t>
      </w:r>
      <w:r w:rsidRPr="00E36411">
        <w:rPr>
          <w:rFonts w:ascii="yandex-sans" w:hAnsi="yandex-sans"/>
          <w:color w:val="000000"/>
          <w:sz w:val="28"/>
          <w:szCs w:val="28"/>
        </w:rPr>
        <w:br/>
        <w:t>РОСТОВСКАЯ ОБЛАСТЬ РЕМОНТНЕНСКИЙ РАЙОН</w:t>
      </w:r>
    </w:p>
    <w:p w:rsidR="00E36411" w:rsidRPr="00E36411" w:rsidRDefault="00E36411" w:rsidP="00E36411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МУНИЦИПАЛЬНОЕ ОБРАЗОВАНИЕ</w:t>
      </w:r>
    </w:p>
    <w:p w:rsidR="00E36411" w:rsidRPr="00E36411" w:rsidRDefault="00E36411" w:rsidP="00E36411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</w:t>
      </w:r>
    </w:p>
    <w:p w:rsidR="00E36411" w:rsidRPr="00E36411" w:rsidRDefault="0052580E" w:rsidP="00E36411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>АДМИНИСТРАЦИЯ ПРИВОЛЬНЕНСКОГО</w:t>
      </w:r>
      <w:r w:rsidR="00E36411" w:rsidRPr="00E36411">
        <w:rPr>
          <w:rFonts w:ascii="yandex-sans" w:hAnsi="yandex-sans"/>
          <w:color w:val="000000"/>
          <w:sz w:val="28"/>
          <w:szCs w:val="28"/>
        </w:rPr>
        <w:t xml:space="preserve"> СЕЛЬСКОГО ПОСЕЛЕНИЯ</w:t>
      </w:r>
    </w:p>
    <w:p w:rsidR="00E36411" w:rsidRPr="00E36411" w:rsidRDefault="00E36411" w:rsidP="00E36411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:rsidR="00E36411" w:rsidRPr="00E36411" w:rsidRDefault="00E36411" w:rsidP="00CD76DA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b/>
          <w:bCs/>
          <w:color w:val="000000"/>
          <w:sz w:val="28"/>
          <w:szCs w:val="28"/>
        </w:rPr>
        <w:t>ПОСТАНОВЛЕНИЕ</w:t>
      </w:r>
    </w:p>
    <w:p w:rsidR="00E36411" w:rsidRPr="00E36411" w:rsidRDefault="0052580E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</w:t>
      </w:r>
      <w:r>
        <w:rPr>
          <w:rFonts w:ascii="yandex-sans" w:hAnsi="yandex-sans"/>
          <w:b/>
          <w:bCs/>
          <w:color w:val="000000"/>
          <w:sz w:val="28"/>
          <w:szCs w:val="28"/>
        </w:rPr>
        <w:t>18.12.2017 года</w:t>
      </w:r>
      <w:r w:rsidR="00843E96">
        <w:rPr>
          <w:rFonts w:ascii="yandex-sans" w:hAnsi="yandex-sans"/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№87 </w:t>
      </w:r>
      <w:r w:rsidR="00843E96">
        <w:rPr>
          <w:rFonts w:ascii="yandex-sans" w:hAnsi="yandex-sans"/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yandex-sans" w:hAnsi="yandex-sans"/>
          <w:b/>
          <w:bCs/>
          <w:color w:val="000000"/>
          <w:sz w:val="28"/>
          <w:szCs w:val="28"/>
        </w:rPr>
        <w:t>п</w:t>
      </w:r>
      <w:r w:rsidR="00E36411" w:rsidRPr="00E36411">
        <w:rPr>
          <w:rFonts w:ascii="yandex-sans" w:hAnsi="yandex-sans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Привольный</w:t>
      </w:r>
      <w:proofErr w:type="gram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 </w:t>
      </w:r>
    </w:p>
    <w:tbl>
      <w:tblPr>
        <w:tblW w:w="6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</w:tblGrid>
      <w:tr w:rsidR="00E36411" w:rsidRPr="00E36411" w:rsidTr="00CD76DA">
        <w:trPr>
          <w:trHeight w:val="1200"/>
          <w:tblCellSpacing w:w="0" w:type="dxa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6DA" w:rsidRDefault="00CD76DA" w:rsidP="00CD76DA">
            <w:pPr>
              <w:spacing w:before="100" w:beforeAutospacing="1" w:after="100" w:afterAutospacing="1"/>
              <w:rPr>
                <w:rFonts w:ascii="yandex-sans" w:hAnsi="yandex-sans"/>
                <w:b/>
                <w:bCs/>
                <w:color w:val="000000"/>
              </w:rPr>
            </w:pPr>
          </w:p>
          <w:p w:rsidR="00E36411" w:rsidRPr="009C43E7" w:rsidRDefault="00E36411" w:rsidP="00CD76D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9C43E7"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  <w:t>«Об утверждении Порядка и сроков предоставления, рассмотрения и оценки предложений граждан и организаций о включении общественной территории, подлежащей благоустройству в муниципальную программу «Формирование комфортной городской среды» на территории «</w:t>
            </w:r>
            <w:r w:rsidR="0052580E" w:rsidRPr="009C43E7"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  <w:t xml:space="preserve">Привольненское </w:t>
            </w:r>
            <w:r w:rsidRPr="009C43E7"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  <w:t xml:space="preserve"> сельское поселение» на 2018-2022 годы»</w:t>
            </w:r>
          </w:p>
        </w:tc>
      </w:tr>
    </w:tbl>
    <w:p w:rsidR="00E36411" w:rsidRPr="00E36411" w:rsidRDefault="00E36411" w:rsidP="00E36411">
      <w:pPr>
        <w:shd w:val="clear" w:color="auto" w:fill="FFFFFF"/>
        <w:spacing w:before="100" w:beforeAutospacing="1" w:after="144"/>
        <w:rPr>
          <w:rFonts w:ascii="yandex-sans" w:hAnsi="yandex-sans"/>
          <w:color w:val="000000"/>
        </w:rPr>
      </w:pPr>
      <w:proofErr w:type="gramStart"/>
      <w:r w:rsidRPr="00E36411">
        <w:rPr>
          <w:rFonts w:ascii="yandex-sans" w:hAnsi="yandex-sans"/>
          <w:color w:val="000000"/>
          <w:sz w:val="28"/>
          <w:szCs w:val="28"/>
        </w:rPr>
        <w:t>В целях реализации в 2018-2022 годы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>Привольненское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приоритетного проекта «Формирование комфортной </w:t>
      </w:r>
      <w:r w:rsidR="00843E96">
        <w:rPr>
          <w:rFonts w:ascii="yandex-sans" w:hAnsi="yandex-sans"/>
          <w:color w:val="000000"/>
          <w:sz w:val="28"/>
          <w:szCs w:val="28"/>
        </w:rPr>
        <w:t xml:space="preserve"> </w:t>
      </w:r>
      <w:r w:rsidRPr="00E36411">
        <w:rPr>
          <w:rFonts w:ascii="yandex-sans" w:hAnsi="yandex-sans"/>
          <w:color w:val="000000"/>
          <w:sz w:val="28"/>
          <w:szCs w:val="28"/>
        </w:rPr>
        <w:t>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E36411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E36411">
        <w:rPr>
          <w:rFonts w:ascii="yandex-sans" w:hAnsi="yandex-sans"/>
          <w:color w:val="000000"/>
          <w:sz w:val="28"/>
          <w:szCs w:val="28"/>
        </w:rPr>
        <w:t>государственных программ субъектов Российской Федерации и муниципальных программ формирования комфортной</w:t>
      </w:r>
      <w:proofErr w:type="gramEnd"/>
      <w:r w:rsidRPr="00E36411">
        <w:rPr>
          <w:rFonts w:ascii="yandex-sans" w:hAnsi="yandex-sans"/>
          <w:color w:val="000000"/>
          <w:sz w:val="28"/>
          <w:szCs w:val="28"/>
        </w:rPr>
        <w:t xml:space="preserve"> городской среды, Уставом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поселение», </w:t>
      </w:r>
    </w:p>
    <w:p w:rsidR="00E36411" w:rsidRPr="00E36411" w:rsidRDefault="00E36411" w:rsidP="00E36411">
      <w:pPr>
        <w:shd w:val="clear" w:color="auto" w:fill="FFFFFF"/>
        <w:spacing w:before="100" w:beforeAutospacing="1" w:after="144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b/>
          <w:bCs/>
          <w:color w:val="000000"/>
          <w:sz w:val="28"/>
          <w:szCs w:val="28"/>
        </w:rPr>
        <w:t>ПОСТАНОВЛЯЮ: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1. Утвердить Порядок и сроки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 на 2018-2022 год»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</w:t>
      </w:r>
      <w:r w:rsidRPr="00E36411">
        <w:rPr>
          <w:rFonts w:ascii="yandex-sans" w:hAnsi="yandex-sans"/>
          <w:color w:val="000000"/>
          <w:sz w:val="28"/>
          <w:szCs w:val="28"/>
        </w:rPr>
        <w:t>сельское поселение» (Приложение 1).</w:t>
      </w:r>
      <w:r w:rsidRPr="00E36411">
        <w:rPr>
          <w:rFonts w:ascii="yandex-sans" w:hAnsi="yandex-sans"/>
          <w:color w:val="000000"/>
          <w:sz w:val="28"/>
          <w:szCs w:val="28"/>
        </w:rPr>
        <w:br/>
        <w:t>2. Постановление вступает в силу со дня его официального обнародования.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3.Контроль исполнения данного постановлению оставляю за собой.</w:t>
      </w:r>
    </w:p>
    <w:p w:rsidR="00E36411" w:rsidRPr="00CD76DA" w:rsidRDefault="00E36411" w:rsidP="00E36411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E36411">
        <w:rPr>
          <w:color w:val="000000"/>
          <w:sz w:val="28"/>
          <w:szCs w:val="28"/>
        </w:rPr>
        <w:br/>
      </w:r>
      <w:r w:rsidRPr="00CD76DA">
        <w:rPr>
          <w:b/>
          <w:bCs/>
          <w:color w:val="000000"/>
          <w:sz w:val="24"/>
          <w:szCs w:val="24"/>
        </w:rPr>
        <w:t>Глава Администрации</w:t>
      </w:r>
    </w:p>
    <w:p w:rsidR="00E36411" w:rsidRPr="00CD76DA" w:rsidRDefault="0052580E" w:rsidP="00CD76DA">
      <w:pPr>
        <w:shd w:val="clear" w:color="auto" w:fill="FFFFFF"/>
        <w:spacing w:after="144"/>
        <w:rPr>
          <w:rFonts w:ascii="yandex-sans" w:hAnsi="yandex-sans"/>
          <w:color w:val="000000"/>
          <w:sz w:val="24"/>
          <w:szCs w:val="24"/>
        </w:rPr>
      </w:pPr>
      <w:r w:rsidRPr="00CD76DA">
        <w:rPr>
          <w:rFonts w:ascii="yandex-sans" w:hAnsi="yandex-sans"/>
          <w:b/>
          <w:bCs/>
          <w:color w:val="000000"/>
          <w:sz w:val="24"/>
          <w:szCs w:val="24"/>
        </w:rPr>
        <w:t>Привольненского</w:t>
      </w:r>
      <w:r w:rsidR="00E36411" w:rsidRPr="00CD76DA">
        <w:rPr>
          <w:rFonts w:ascii="yandex-sans" w:hAnsi="yandex-sans"/>
          <w:b/>
          <w:bCs/>
          <w:color w:val="000000"/>
          <w:sz w:val="24"/>
          <w:szCs w:val="24"/>
        </w:rPr>
        <w:t xml:space="preserve"> сельского поселения </w:t>
      </w:r>
      <w:r w:rsidR="00CD76DA" w:rsidRPr="00CD76DA">
        <w:rPr>
          <w:rFonts w:ascii="yandex-sans" w:hAnsi="yandex-sans"/>
          <w:b/>
          <w:bCs/>
          <w:color w:val="000000"/>
          <w:sz w:val="24"/>
          <w:szCs w:val="24"/>
        </w:rPr>
        <w:t xml:space="preserve">  </w:t>
      </w:r>
      <w:r w:rsidR="00CD76DA">
        <w:rPr>
          <w:rFonts w:ascii="yandex-sans" w:hAnsi="yandex-sans"/>
          <w:b/>
          <w:bCs/>
          <w:color w:val="000000"/>
          <w:sz w:val="24"/>
          <w:szCs w:val="24"/>
        </w:rPr>
        <w:t xml:space="preserve">                                        </w:t>
      </w:r>
      <w:r w:rsidR="00E36411" w:rsidRPr="00CD76DA">
        <w:rPr>
          <w:rFonts w:ascii="yandex-sans" w:hAnsi="yandex-sans"/>
          <w:b/>
          <w:bCs/>
          <w:color w:val="000000"/>
          <w:sz w:val="24"/>
          <w:szCs w:val="24"/>
        </w:rPr>
        <w:t>В.</w:t>
      </w:r>
      <w:r w:rsidRPr="00CD76DA">
        <w:rPr>
          <w:rFonts w:ascii="yandex-sans" w:hAnsi="yandex-sans"/>
          <w:b/>
          <w:bCs/>
          <w:color w:val="000000"/>
          <w:sz w:val="24"/>
          <w:szCs w:val="24"/>
        </w:rPr>
        <w:t>Н.Мироненко</w:t>
      </w:r>
    </w:p>
    <w:p w:rsidR="00E36411" w:rsidRPr="00E36411" w:rsidRDefault="00E36411" w:rsidP="00E36411">
      <w:pPr>
        <w:shd w:val="clear" w:color="auto" w:fill="FFFFFF"/>
        <w:spacing w:before="100" w:beforeAutospacing="1" w:after="240"/>
        <w:jc w:val="right"/>
        <w:rPr>
          <w:rFonts w:ascii="yandex-sans" w:hAnsi="yandex-sans"/>
          <w:color w:val="000000"/>
        </w:rPr>
      </w:pPr>
    </w:p>
    <w:p w:rsidR="009C43E7" w:rsidRDefault="00E36411" w:rsidP="00E36411">
      <w:pPr>
        <w:shd w:val="clear" w:color="auto" w:fill="FFFFFF"/>
        <w:jc w:val="right"/>
        <w:rPr>
          <w:color w:val="000000"/>
          <w:sz w:val="24"/>
          <w:szCs w:val="24"/>
        </w:rPr>
      </w:pPr>
      <w:r w:rsidRPr="00E36411">
        <w:rPr>
          <w:color w:val="000000"/>
          <w:sz w:val="28"/>
          <w:szCs w:val="28"/>
        </w:rPr>
        <w:br/>
      </w:r>
    </w:p>
    <w:p w:rsidR="009C43E7" w:rsidRDefault="009C43E7" w:rsidP="00E3641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C43E7" w:rsidRDefault="009C43E7" w:rsidP="00E3641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36411" w:rsidRPr="00E36411" w:rsidRDefault="00E36411" w:rsidP="00E36411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E36411">
        <w:rPr>
          <w:color w:val="000000"/>
          <w:sz w:val="24"/>
          <w:szCs w:val="24"/>
        </w:rPr>
        <w:t>Приложение</w:t>
      </w:r>
    </w:p>
    <w:p w:rsidR="00E36411" w:rsidRPr="00E36411" w:rsidRDefault="00E36411" w:rsidP="00E36411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E36411">
        <w:rPr>
          <w:color w:val="000000"/>
          <w:sz w:val="24"/>
          <w:szCs w:val="24"/>
        </w:rPr>
        <w:t>к постановлению Администрации</w:t>
      </w:r>
    </w:p>
    <w:p w:rsidR="00E36411" w:rsidRPr="00E36411" w:rsidRDefault="0052580E" w:rsidP="00E36411">
      <w:pPr>
        <w:shd w:val="clear" w:color="auto" w:fill="FFFFFF"/>
        <w:jc w:val="right"/>
        <w:rPr>
          <w:rFonts w:ascii="yandex-sans" w:hAnsi="yandex-sans"/>
          <w:color w:val="000000"/>
        </w:rPr>
      </w:pPr>
      <w:r>
        <w:rPr>
          <w:color w:val="000000"/>
          <w:sz w:val="24"/>
          <w:szCs w:val="24"/>
        </w:rPr>
        <w:t xml:space="preserve">Привольненского  </w:t>
      </w:r>
      <w:r w:rsidR="00E36411" w:rsidRPr="00E36411">
        <w:rPr>
          <w:color w:val="000000"/>
          <w:sz w:val="24"/>
          <w:szCs w:val="24"/>
        </w:rPr>
        <w:t xml:space="preserve"> сельского поселения</w:t>
      </w:r>
    </w:p>
    <w:p w:rsidR="00E36411" w:rsidRPr="00E36411" w:rsidRDefault="0052580E" w:rsidP="00E36411">
      <w:pPr>
        <w:shd w:val="clear" w:color="auto" w:fill="FFFFFF"/>
        <w:jc w:val="right"/>
        <w:rPr>
          <w:rFonts w:ascii="yandex-sans" w:hAnsi="yandex-sans"/>
          <w:color w:val="000000"/>
        </w:rPr>
      </w:pPr>
      <w:r>
        <w:rPr>
          <w:color w:val="000000"/>
          <w:sz w:val="24"/>
          <w:szCs w:val="24"/>
        </w:rPr>
        <w:t>от 18</w:t>
      </w:r>
      <w:r w:rsidR="00E36411" w:rsidRPr="00E36411">
        <w:rPr>
          <w:color w:val="000000"/>
          <w:sz w:val="24"/>
          <w:szCs w:val="24"/>
        </w:rPr>
        <w:t xml:space="preserve">.12.2017 № </w:t>
      </w:r>
      <w:r>
        <w:rPr>
          <w:color w:val="000000"/>
          <w:sz w:val="24"/>
          <w:szCs w:val="24"/>
        </w:rPr>
        <w:t>87</w:t>
      </w:r>
    </w:p>
    <w:p w:rsidR="00E36411" w:rsidRPr="00E36411" w:rsidRDefault="00E36411" w:rsidP="00E36411">
      <w:pPr>
        <w:shd w:val="clear" w:color="auto" w:fill="FFFFFF"/>
        <w:spacing w:after="240"/>
        <w:jc w:val="right"/>
        <w:rPr>
          <w:rFonts w:ascii="yandex-sans" w:hAnsi="yandex-sans"/>
          <w:color w:val="000000"/>
        </w:rPr>
      </w:pPr>
    </w:p>
    <w:p w:rsidR="00E36411" w:rsidRPr="00E36411" w:rsidRDefault="00E36411" w:rsidP="00843E96">
      <w:pPr>
        <w:shd w:val="clear" w:color="auto" w:fill="FFFFFF"/>
        <w:spacing w:before="100" w:beforeAutospacing="1" w:after="144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</w:r>
      <w:r w:rsidRPr="00E36411">
        <w:rPr>
          <w:rFonts w:ascii="yandex-sans" w:hAnsi="yandex-sans"/>
          <w:b/>
          <w:bCs/>
          <w:color w:val="000000"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b/>
          <w:bCs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b/>
          <w:bCs/>
          <w:color w:val="000000"/>
          <w:sz w:val="28"/>
          <w:szCs w:val="28"/>
        </w:rPr>
        <w:t xml:space="preserve"> сельское поселение» на 2018-2022 годы»</w:t>
      </w:r>
    </w:p>
    <w:p w:rsidR="00E36411" w:rsidRPr="00E36411" w:rsidRDefault="00E36411" w:rsidP="00843E96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Общие положения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  <w:t>1.1. Настоящий Порядок разработан в соответствии с Федеральным законом от 06.10.2003 № 131-03 «Об общих принципах организации местного самоуправления в Российской Федерации», в целях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на 2018-2022годы» </w:t>
      </w:r>
      <w:r w:rsidRPr="00E36411">
        <w:rPr>
          <w:rFonts w:ascii="yandex-sans" w:hAnsi="yandex-sans"/>
          <w:color w:val="000000"/>
          <w:sz w:val="28"/>
          <w:szCs w:val="28"/>
        </w:rPr>
        <w:br/>
        <w:t>1.2. В обсуждении проекта принимают участие граждане, проживающие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поселение», и организации, зарегистрированные на территории муниципального образования</w:t>
      </w:r>
      <w:r w:rsidRPr="00E36411">
        <w:rPr>
          <w:rFonts w:ascii="yandex-sans" w:hAnsi="yandex-sans"/>
          <w:color w:val="000000"/>
          <w:sz w:val="28"/>
          <w:szCs w:val="28"/>
        </w:rPr>
        <w:br/>
        <w:t>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поселение».</w:t>
      </w:r>
      <w:bookmarkStart w:id="0" w:name="_GoBack"/>
      <w:bookmarkEnd w:id="0"/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1.3. Результаты внесенных предложений носят рекомендательный характер.</w:t>
      </w:r>
      <w:r w:rsidRPr="00E36411">
        <w:rPr>
          <w:rFonts w:ascii="yandex-sans" w:hAnsi="yandex-sans"/>
          <w:color w:val="000000"/>
          <w:sz w:val="28"/>
          <w:szCs w:val="28"/>
        </w:rPr>
        <w:br/>
        <w:t>2. Формы участия граждан, организаций в обсуждении.</w:t>
      </w:r>
      <w:r w:rsidRPr="00E36411">
        <w:rPr>
          <w:rFonts w:ascii="yandex-sans" w:hAnsi="yandex-sans"/>
          <w:color w:val="000000"/>
          <w:sz w:val="28"/>
          <w:szCs w:val="28"/>
        </w:rPr>
        <w:br/>
        <w:t>2.1. Заявки от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подаются в письменной форме или в форме электронного обращения, согласно приложению № 1 к настоящему Порядку.</w:t>
      </w:r>
      <w:r w:rsidRPr="00E36411">
        <w:rPr>
          <w:rFonts w:ascii="yandex-sans" w:hAnsi="yandex-sans"/>
          <w:color w:val="000000"/>
          <w:sz w:val="28"/>
          <w:szCs w:val="28"/>
        </w:rPr>
        <w:br/>
        <w:t>3. Порядок и сроки внесения гражданами и организациями предложений.</w:t>
      </w:r>
      <w:r w:rsidRPr="00E36411">
        <w:rPr>
          <w:rFonts w:ascii="yandex-sans" w:hAnsi="yandex-sans"/>
          <w:color w:val="000000"/>
          <w:sz w:val="28"/>
          <w:szCs w:val="28"/>
        </w:rPr>
        <w:br/>
        <w:t xml:space="preserve">3.1. </w:t>
      </w:r>
      <w:proofErr w:type="gramStart"/>
      <w:r w:rsidRPr="00E36411">
        <w:rPr>
          <w:rFonts w:ascii="yandex-sans" w:hAnsi="yandex-sans"/>
          <w:color w:val="000000"/>
          <w:sz w:val="28"/>
          <w:szCs w:val="28"/>
        </w:rPr>
        <w:t>Представленные для рассмотрения и оценки предложения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принимаются после опубликования проекта муниципальной программы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(со сроком обсуждения не позднее 30 дней со дня ее опубликования).</w:t>
      </w:r>
      <w:proofErr w:type="gramEnd"/>
    </w:p>
    <w:p w:rsidR="00E36411" w:rsidRPr="00CD76DA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8"/>
          <w:szCs w:val="28"/>
        </w:rPr>
      </w:pPr>
      <w:r w:rsidRPr="00E36411">
        <w:rPr>
          <w:rFonts w:ascii="yandex-sans" w:hAnsi="yandex-sans"/>
          <w:color w:val="000000"/>
          <w:sz w:val="28"/>
          <w:szCs w:val="28"/>
        </w:rPr>
        <w:t xml:space="preserve">3.2. Представленные для </w:t>
      </w:r>
      <w:r w:rsidR="00CD76DA">
        <w:rPr>
          <w:rFonts w:ascii="yandex-sans" w:hAnsi="yandex-sans"/>
          <w:color w:val="000000"/>
          <w:sz w:val="28"/>
          <w:szCs w:val="28"/>
        </w:rPr>
        <w:t xml:space="preserve"> </w:t>
      </w:r>
      <w:r w:rsidR="00CD76DA" w:rsidRPr="00E36411">
        <w:rPr>
          <w:rFonts w:ascii="yandex-sans" w:hAnsi="yandex-sans"/>
          <w:color w:val="000000"/>
          <w:sz w:val="28"/>
          <w:szCs w:val="28"/>
        </w:rPr>
        <w:t>рассмотрени</w:t>
      </w:r>
      <w:r w:rsidR="00CD76DA" w:rsidRPr="00E36411">
        <w:rPr>
          <w:rFonts w:ascii="yandex-sans" w:hAnsi="yandex-sans" w:hint="eastAsia"/>
          <w:color w:val="000000"/>
          <w:sz w:val="28"/>
          <w:szCs w:val="28"/>
        </w:rPr>
        <w:t>я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и оценки предложения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принимаются от граждан и представителей организаций. Одновременно с предложениями представляется протокол общего собрания от организации.</w:t>
      </w:r>
      <w:r w:rsidRPr="00E36411">
        <w:rPr>
          <w:rFonts w:ascii="yandex-sans" w:hAnsi="yandex-sans"/>
          <w:color w:val="000000"/>
          <w:sz w:val="28"/>
          <w:szCs w:val="28"/>
        </w:rPr>
        <w:br/>
        <w:t>3.3. Предложения принимаются Администраций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в рабочие дни с 9.00 часов до 16.00 </w:t>
      </w:r>
      <w:r w:rsidR="00CD76DA">
        <w:rPr>
          <w:rFonts w:ascii="yandex-sans" w:hAnsi="yandex-sans"/>
          <w:color w:val="000000"/>
          <w:sz w:val="28"/>
          <w:szCs w:val="28"/>
        </w:rPr>
        <w:t xml:space="preserve">   </w:t>
      </w:r>
      <w:r w:rsidR="0052580E" w:rsidRPr="00CD76DA">
        <w:rPr>
          <w:rFonts w:ascii="yandex-sans" w:hAnsi="yandex-sans"/>
          <w:color w:val="000000" w:themeColor="text1"/>
          <w:sz w:val="28"/>
          <w:szCs w:val="28"/>
        </w:rPr>
        <w:t>(перерыв</w:t>
      </w:r>
      <w:r w:rsidR="00CD76DA" w:rsidRPr="00CD76DA">
        <w:rPr>
          <w:rFonts w:ascii="yandex-sans" w:hAnsi="yandex-sans"/>
          <w:color w:val="000000" w:themeColor="text1"/>
          <w:sz w:val="28"/>
          <w:szCs w:val="28"/>
        </w:rPr>
        <w:t xml:space="preserve"> с 13.00 -14.00</w:t>
      </w:r>
      <w:r w:rsidR="0052580E" w:rsidRPr="00CD76DA">
        <w:rPr>
          <w:rFonts w:ascii="yandex-sans" w:hAnsi="yandex-sans"/>
          <w:color w:val="000000" w:themeColor="text1"/>
          <w:sz w:val="28"/>
          <w:szCs w:val="28"/>
        </w:rPr>
        <w:t>)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 по адресу:347490</w:t>
      </w:r>
      <w:r w:rsidRPr="00E36411">
        <w:rPr>
          <w:rFonts w:ascii="yandex-sans" w:hAnsi="yandex-sans"/>
          <w:color w:val="000000"/>
          <w:sz w:val="28"/>
          <w:szCs w:val="28"/>
        </w:rPr>
        <w:t>, Ростовская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 область, </w:t>
      </w:r>
      <w:proofErr w:type="spellStart"/>
      <w:r w:rsidR="0052580E">
        <w:rPr>
          <w:rFonts w:ascii="yandex-sans" w:hAnsi="yandex-sans"/>
          <w:color w:val="000000"/>
          <w:sz w:val="28"/>
          <w:szCs w:val="28"/>
        </w:rPr>
        <w:t>Ремонтненский</w:t>
      </w:r>
      <w:proofErr w:type="spellEnd"/>
      <w:r w:rsidR="0052580E">
        <w:rPr>
          <w:rFonts w:ascii="yandex-sans" w:hAnsi="yandex-sans"/>
          <w:color w:val="000000"/>
          <w:sz w:val="28"/>
          <w:szCs w:val="28"/>
        </w:rPr>
        <w:t xml:space="preserve"> район, п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. </w:t>
      </w:r>
      <w:r w:rsidR="0052580E">
        <w:rPr>
          <w:rFonts w:ascii="yandex-sans" w:hAnsi="yandex-sans"/>
          <w:color w:val="000000"/>
          <w:sz w:val="28"/>
          <w:szCs w:val="28"/>
        </w:rPr>
        <w:t>Привольный  , ул. Советская, 21.Телефон для справок:36-2-43</w:t>
      </w:r>
      <w:r w:rsidR="00CD76DA">
        <w:rPr>
          <w:rFonts w:ascii="yandex-sans" w:hAnsi="yandex-sans"/>
          <w:color w:val="000000"/>
          <w:sz w:val="28"/>
          <w:szCs w:val="28"/>
        </w:rPr>
        <w:t xml:space="preserve"> </w:t>
      </w:r>
      <w:r w:rsidRPr="00E36411">
        <w:rPr>
          <w:rFonts w:ascii="yandex-sans" w:hAnsi="yandex-sans"/>
          <w:color w:val="000000"/>
          <w:sz w:val="28"/>
          <w:szCs w:val="28"/>
          <w:lang w:val="en-US"/>
        </w:rPr>
        <w:t>email</w:t>
      </w:r>
      <w:r w:rsidR="00CD76DA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E36411">
        <w:rPr>
          <w:rFonts w:ascii="yandex-sans" w:hAnsi="yandex-sans"/>
          <w:color w:val="000000"/>
          <w:sz w:val="28"/>
          <w:szCs w:val="28"/>
          <w:lang w:val="en-US"/>
        </w:rPr>
        <w:t>sp</w:t>
      </w:r>
      <w:proofErr w:type="spellEnd"/>
      <w:r w:rsidR="0052580E">
        <w:rPr>
          <w:rFonts w:ascii="yandex-sans" w:hAnsi="yandex-sans"/>
          <w:color w:val="000000"/>
          <w:sz w:val="28"/>
          <w:szCs w:val="28"/>
        </w:rPr>
        <w:t>32346</w:t>
      </w:r>
      <w:r w:rsidRPr="00E36411">
        <w:rPr>
          <w:rFonts w:ascii="yandex-sans" w:hAnsi="yandex-sans"/>
          <w:color w:val="000000"/>
          <w:sz w:val="28"/>
          <w:szCs w:val="28"/>
        </w:rPr>
        <w:t>@</w:t>
      </w:r>
      <w:proofErr w:type="spellStart"/>
      <w:r w:rsidRPr="00E36411">
        <w:rPr>
          <w:rFonts w:ascii="yandex-sans" w:hAnsi="yandex-sans"/>
          <w:color w:val="000000"/>
          <w:sz w:val="28"/>
          <w:szCs w:val="28"/>
          <w:lang w:val="en-US"/>
        </w:rPr>
        <w:t>donpac</w:t>
      </w:r>
      <w:proofErr w:type="spellEnd"/>
      <w:r w:rsidRPr="00E36411">
        <w:rPr>
          <w:rFonts w:ascii="yandex-sans" w:hAnsi="yandex-sans"/>
          <w:color w:val="000000"/>
          <w:sz w:val="28"/>
          <w:szCs w:val="28"/>
        </w:rPr>
        <w:t>.</w:t>
      </w:r>
      <w:proofErr w:type="spellStart"/>
      <w:r w:rsidRPr="00E36411">
        <w:rPr>
          <w:rFonts w:ascii="yandex-sans" w:hAnsi="yandex-sans"/>
          <w:color w:val="000000"/>
          <w:sz w:val="28"/>
          <w:szCs w:val="28"/>
          <w:lang w:val="en-US"/>
        </w:rPr>
        <w:t>ru</w:t>
      </w:r>
      <w:proofErr w:type="spellEnd"/>
      <w:r w:rsidRPr="00E36411">
        <w:rPr>
          <w:rFonts w:ascii="yandex-sans" w:hAnsi="yandex-sans"/>
          <w:color w:val="000000"/>
          <w:sz w:val="28"/>
          <w:szCs w:val="28"/>
        </w:rPr>
        <w:br/>
        <w:t>4. Порядок рассмотрения предложений граждан и организаций.</w:t>
      </w:r>
      <w:r w:rsidRPr="00E36411">
        <w:rPr>
          <w:rFonts w:ascii="yandex-sans" w:hAnsi="yandex-sans"/>
          <w:color w:val="000000"/>
          <w:sz w:val="28"/>
          <w:szCs w:val="28"/>
        </w:rPr>
        <w:br/>
        <w:t xml:space="preserve">4.1. </w:t>
      </w:r>
      <w:proofErr w:type="gramStart"/>
      <w:r w:rsidRPr="00E36411">
        <w:rPr>
          <w:rFonts w:ascii="yandex-sans" w:hAnsi="yandex-sans"/>
          <w:color w:val="000000"/>
          <w:sz w:val="28"/>
          <w:szCs w:val="28"/>
        </w:rPr>
        <w:t>Для обобщения и оценки предложений граждан и организаций о</w:t>
      </w:r>
      <w:r w:rsidRPr="00E36411">
        <w:rPr>
          <w:rFonts w:ascii="yandex-sans" w:hAnsi="yandex-sans"/>
          <w:color w:val="000000"/>
          <w:sz w:val="28"/>
          <w:szCs w:val="28"/>
        </w:rPr>
        <w:br/>
        <w:t>включении общественной территории, подлежащей благоустройству, в муниципальную программу «Формирование современной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постановлением главы Администрации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создается общественная комиссия, в состав которой включаются представители администрации муниципального образования</w:t>
      </w:r>
      <w:r w:rsidRPr="00E36411">
        <w:rPr>
          <w:rFonts w:ascii="yandex-sans" w:hAnsi="yandex-sans"/>
          <w:color w:val="000000"/>
          <w:sz w:val="28"/>
          <w:szCs w:val="28"/>
        </w:rPr>
        <w:br/>
        <w:t>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поселение», представители партий и общественных движений, иные лица.</w:t>
      </w:r>
      <w:proofErr w:type="gramEnd"/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4.2. Предложения граждан и организаций, поступающие в общественную комиссию, подлежат обязательной регистрации.</w:t>
      </w:r>
      <w:r w:rsidRPr="00E36411">
        <w:rPr>
          <w:rFonts w:ascii="yandex-sans" w:hAnsi="yandex-sans"/>
          <w:color w:val="000000"/>
          <w:sz w:val="28"/>
          <w:szCs w:val="28"/>
        </w:rPr>
        <w:br/>
        <w:t>4.3. Представленные для рассмотрения и оценки предложения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поселение», поступившие с нарушением порядка, срока и формы подачи предложений, по решению общественной комиссии, могут быть оставлены без рассмотрения.</w:t>
      </w:r>
      <w:r w:rsidRPr="00E36411">
        <w:rPr>
          <w:rFonts w:ascii="yandex-sans" w:hAnsi="yandex-sans"/>
          <w:color w:val="000000"/>
          <w:sz w:val="28"/>
          <w:szCs w:val="28"/>
        </w:rPr>
        <w:br/>
        <w:t>4.4. По итогам рассмотрения каждого из поступивших предложений</w:t>
      </w:r>
      <w:r w:rsidRPr="00E36411">
        <w:rPr>
          <w:rFonts w:ascii="yandex-sans" w:hAnsi="yandex-sans"/>
          <w:color w:val="000000"/>
          <w:sz w:val="28"/>
          <w:szCs w:val="28"/>
        </w:rPr>
        <w:br/>
        <w:t>общественная комиссия принимает решение о рекомендации его к принятию либо отклонению.</w:t>
      </w:r>
      <w:r w:rsidRPr="00E36411">
        <w:rPr>
          <w:rFonts w:ascii="yandex-sans" w:hAnsi="yandex-sans"/>
          <w:color w:val="000000"/>
          <w:sz w:val="28"/>
          <w:szCs w:val="28"/>
        </w:rPr>
        <w:br/>
        <w:t>4.5. По окончании принятия представленных для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общественная комиссия готовит</w:t>
      </w:r>
      <w:r w:rsidRPr="00E36411">
        <w:rPr>
          <w:rFonts w:ascii="yandex-sans" w:hAnsi="yandex-sans"/>
          <w:color w:val="000000"/>
          <w:sz w:val="28"/>
          <w:szCs w:val="28"/>
        </w:rPr>
        <w:br/>
        <w:t>заключение.</w:t>
      </w:r>
      <w:r w:rsidRPr="00E36411">
        <w:rPr>
          <w:rFonts w:ascii="yandex-sans" w:hAnsi="yandex-sans"/>
          <w:color w:val="000000"/>
          <w:sz w:val="28"/>
          <w:szCs w:val="28"/>
        </w:rPr>
        <w:br/>
        <w:t>Заключение содержит следующую информацию:</w:t>
      </w:r>
    </w:p>
    <w:p w:rsidR="00E36411" w:rsidRPr="00E36411" w:rsidRDefault="00E36411" w:rsidP="00E36411">
      <w:pPr>
        <w:shd w:val="clear" w:color="auto" w:fill="FFFFFF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  <w:t>-общее количество поступивших предложений;</w:t>
      </w:r>
    </w:p>
    <w:p w:rsidR="00CD76DA" w:rsidRDefault="00CD76DA" w:rsidP="00CD76D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количество и содержание </w:t>
      </w:r>
    </w:p>
    <w:p w:rsidR="00E36411" w:rsidRPr="00E36411" w:rsidRDefault="00E36411" w:rsidP="00CD76DA">
      <w:pPr>
        <w:shd w:val="clear" w:color="auto" w:fill="FFFFFF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поступивших предложений, оставленных без рассмотрения;</w:t>
      </w:r>
    </w:p>
    <w:p w:rsidR="00E36411" w:rsidRPr="00E36411" w:rsidRDefault="00E36411" w:rsidP="009C43E7">
      <w:pPr>
        <w:shd w:val="clear" w:color="auto" w:fill="FFFFFF"/>
        <w:tabs>
          <w:tab w:val="left" w:pos="0"/>
        </w:tabs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  <w:t>- содержание предложений, рекомендуемых к отклонению;</w:t>
      </w:r>
    </w:p>
    <w:p w:rsidR="00E36411" w:rsidRPr="00E36411" w:rsidRDefault="00E36411" w:rsidP="00CD76DA">
      <w:pPr>
        <w:shd w:val="clear" w:color="auto" w:fill="FFFFFF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  <w:t>- содержание предложений, рекомендуемых для одобрения.</w:t>
      </w:r>
    </w:p>
    <w:p w:rsidR="00E36411" w:rsidRPr="00E36411" w:rsidRDefault="00E36411" w:rsidP="00CD76DA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  <w:t>4.6. Представленные для рассмотрения и оценки предложения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по результатам заседания общественной комиссии включаются в проект муниципальной программы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поселение» «Формирование комфортной городской среды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поселение».</w:t>
      </w:r>
      <w:r w:rsidRPr="00E36411">
        <w:rPr>
          <w:rFonts w:ascii="yandex-sans" w:hAnsi="yandex-sans"/>
          <w:color w:val="000000"/>
          <w:sz w:val="28"/>
          <w:szCs w:val="28"/>
        </w:rPr>
        <w:br/>
        <w:t>4.7.Представители заинтересованных лиц, уполномоченные на представление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предложений, согласование дизайн-проекта благоустройства общественной территории, подлежащей благоустройству,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поселение», а также на участие в контроле, в том числе промежуточном, и приемке работ по благоустройству общественной территории вправе участвовать при их рассмотрении в заседаниях общественной комиссии.</w:t>
      </w:r>
      <w:r w:rsidRPr="00E36411">
        <w:rPr>
          <w:rFonts w:ascii="yandex-sans" w:hAnsi="yandex-sans"/>
          <w:color w:val="000000"/>
          <w:sz w:val="28"/>
          <w:szCs w:val="28"/>
        </w:rPr>
        <w:br/>
        <w:t>4.8. По просьбе представителей заинтересованных лиц, уполномоченных на представление предложений, направивших письменные предложения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поселение», в письменной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или устной форме сообщается им о результатах рассмотрения их предложений.</w:t>
      </w:r>
    </w:p>
    <w:p w:rsidR="00E36411" w:rsidRPr="00E36411" w:rsidRDefault="00E36411" w:rsidP="00E36411">
      <w:pPr>
        <w:shd w:val="clear" w:color="auto" w:fill="FFFFFF"/>
        <w:spacing w:before="100" w:beforeAutospacing="1" w:after="144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</w:rPr>
        <w:t> </w:t>
      </w: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E36411" w:rsidRDefault="00E36411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9C43E7" w:rsidRDefault="009C43E7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9C43E7" w:rsidRDefault="009C43E7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9C43E7" w:rsidRDefault="009C43E7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9C43E7" w:rsidRDefault="009C43E7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9C43E7" w:rsidRDefault="009C43E7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9C43E7" w:rsidRDefault="009C43E7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9C43E7" w:rsidRDefault="009C43E7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9C43E7" w:rsidRPr="00E36411" w:rsidRDefault="009C43E7" w:rsidP="00E36411">
      <w:pPr>
        <w:shd w:val="clear" w:color="auto" w:fill="FFFFFF"/>
        <w:spacing w:before="100" w:beforeAutospacing="1" w:after="240"/>
        <w:rPr>
          <w:rFonts w:ascii="yandex-sans" w:hAnsi="yandex-sans"/>
          <w:color w:val="000000"/>
        </w:rPr>
      </w:pPr>
    </w:p>
    <w:p w:rsidR="00CD76DA" w:rsidRPr="009C43E7" w:rsidRDefault="00CD76DA" w:rsidP="009C43E7">
      <w:pPr>
        <w:shd w:val="clear" w:color="auto" w:fill="FFFFFF"/>
        <w:spacing w:before="100" w:beforeAutospacing="1" w:after="144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9C43E7">
        <w:rPr>
          <w:rFonts w:ascii="yandex-sans" w:hAnsi="yandex-sans"/>
          <w:color w:val="000000"/>
          <w:sz w:val="28"/>
          <w:szCs w:val="28"/>
        </w:rPr>
        <w:t xml:space="preserve">    </w:t>
      </w:r>
      <w:r w:rsidRPr="009C43E7">
        <w:rPr>
          <w:rFonts w:ascii="yandex-sans" w:hAnsi="yandex-sans"/>
          <w:color w:val="000000"/>
          <w:sz w:val="24"/>
          <w:szCs w:val="24"/>
        </w:rPr>
        <w:t>Приложение №1</w:t>
      </w:r>
    </w:p>
    <w:p w:rsidR="00E36411" w:rsidRPr="00E36411" w:rsidRDefault="00E36411" w:rsidP="00CD76DA">
      <w:pPr>
        <w:shd w:val="clear" w:color="auto" w:fill="FFFFFF"/>
        <w:spacing w:before="100" w:beforeAutospacing="1" w:after="144"/>
        <w:jc w:val="right"/>
        <w:rPr>
          <w:rFonts w:ascii="yandex-sans" w:hAnsi="yandex-sans"/>
          <w:color w:val="000000"/>
        </w:rPr>
      </w:pPr>
      <w:r w:rsidRPr="009C43E7">
        <w:rPr>
          <w:rFonts w:ascii="yandex-sans" w:hAnsi="yandex-sans"/>
          <w:color w:val="000000"/>
          <w:sz w:val="24"/>
          <w:szCs w:val="24"/>
        </w:rPr>
        <w:t>к Порядку представления, рассмотрения и оценки</w:t>
      </w:r>
      <w:r w:rsidRPr="009C43E7">
        <w:rPr>
          <w:rFonts w:ascii="yandex-sans" w:hAnsi="yandex-sans"/>
          <w:color w:val="000000"/>
          <w:sz w:val="24"/>
          <w:szCs w:val="24"/>
        </w:rPr>
        <w:br/>
        <w:t>предложений граждан и организаций о включении </w:t>
      </w:r>
      <w:r w:rsidRPr="009C43E7">
        <w:rPr>
          <w:rFonts w:ascii="yandex-sans" w:hAnsi="yandex-sans"/>
          <w:color w:val="000000"/>
          <w:sz w:val="24"/>
          <w:szCs w:val="24"/>
        </w:rPr>
        <w:br/>
        <w:t>общественной территории, подлежащей </w:t>
      </w:r>
      <w:r w:rsidRPr="009C43E7">
        <w:rPr>
          <w:rFonts w:ascii="yandex-sans" w:hAnsi="yandex-sans"/>
          <w:color w:val="000000"/>
          <w:sz w:val="24"/>
          <w:szCs w:val="24"/>
        </w:rPr>
        <w:br/>
        <w:t>благоустройству, в муниципальную программу</w:t>
      </w:r>
      <w:r w:rsidRPr="009C43E7">
        <w:rPr>
          <w:rFonts w:ascii="yandex-sans" w:hAnsi="yandex-sans"/>
          <w:color w:val="000000"/>
          <w:sz w:val="24"/>
          <w:szCs w:val="24"/>
        </w:rPr>
        <w:br/>
        <w:t>«Формирование комфортной городской среды»</w:t>
      </w:r>
      <w:r w:rsidRPr="009C43E7">
        <w:rPr>
          <w:rFonts w:ascii="yandex-sans" w:hAnsi="yandex-sans"/>
          <w:color w:val="000000"/>
          <w:sz w:val="24"/>
          <w:szCs w:val="24"/>
        </w:rPr>
        <w:br/>
        <w:t>на территории муниципального образования</w:t>
      </w:r>
      <w:r w:rsidRPr="009C43E7">
        <w:rPr>
          <w:rFonts w:ascii="yandex-sans" w:hAnsi="yandex-sans"/>
          <w:color w:val="000000"/>
          <w:sz w:val="24"/>
          <w:szCs w:val="24"/>
        </w:rPr>
        <w:br/>
        <w:t>«</w:t>
      </w:r>
      <w:r w:rsidR="0052580E" w:rsidRPr="009C43E7">
        <w:rPr>
          <w:rFonts w:ascii="yandex-sans" w:hAnsi="yandex-sans"/>
          <w:color w:val="000000"/>
          <w:sz w:val="24"/>
          <w:szCs w:val="24"/>
        </w:rPr>
        <w:t xml:space="preserve">Привольненское   </w:t>
      </w:r>
      <w:r w:rsidRPr="009C43E7">
        <w:rPr>
          <w:rFonts w:ascii="yandex-sans" w:hAnsi="yandex-sans"/>
          <w:color w:val="000000"/>
          <w:sz w:val="24"/>
          <w:szCs w:val="24"/>
        </w:rPr>
        <w:t xml:space="preserve"> сельское поселение» на 2018-2022 г</w:t>
      </w:r>
      <w:r w:rsidRPr="00E36411">
        <w:rPr>
          <w:rFonts w:ascii="yandex-sans" w:hAnsi="yandex-sans"/>
          <w:color w:val="000000"/>
          <w:sz w:val="28"/>
          <w:szCs w:val="28"/>
        </w:rPr>
        <w:t>.</w:t>
      </w:r>
    </w:p>
    <w:p w:rsidR="00E36411" w:rsidRPr="00E36411" w:rsidRDefault="00E36411" w:rsidP="00E36411">
      <w:pPr>
        <w:shd w:val="clear" w:color="auto" w:fill="FFFFFF"/>
        <w:spacing w:before="100" w:beforeAutospacing="1" w:after="144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b/>
          <w:bCs/>
          <w:color w:val="000000"/>
          <w:sz w:val="28"/>
          <w:szCs w:val="28"/>
        </w:rPr>
        <w:t>ПРЕДЛОЖЕНИЕ</w:t>
      </w:r>
      <w:r w:rsidRPr="00E36411">
        <w:rPr>
          <w:rFonts w:ascii="yandex-sans" w:hAnsi="yandex-sans"/>
          <w:color w:val="000000"/>
          <w:sz w:val="28"/>
          <w:szCs w:val="28"/>
        </w:rPr>
        <w:br/>
      </w:r>
      <w:r w:rsidRPr="00E36411">
        <w:rPr>
          <w:rFonts w:ascii="yandex-sans" w:hAnsi="yandex-sans"/>
          <w:b/>
          <w:bCs/>
          <w:color w:val="000000"/>
          <w:sz w:val="28"/>
          <w:szCs w:val="28"/>
        </w:rPr>
        <w:t>по включению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b/>
          <w:bCs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b/>
          <w:bCs/>
          <w:color w:val="000000"/>
          <w:sz w:val="28"/>
          <w:szCs w:val="28"/>
        </w:rPr>
        <w:t xml:space="preserve"> сельское поселение» на 2018-2022 годы.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Содержание предложения</w:t>
      </w:r>
    </w:p>
    <w:tbl>
      <w:tblPr>
        <w:tblW w:w="10114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2917"/>
        <w:gridCol w:w="3363"/>
        <w:gridCol w:w="2715"/>
      </w:tblGrid>
      <w:tr w:rsidR="00E36411" w:rsidRPr="00E36411" w:rsidTr="009C43E7">
        <w:trPr>
          <w:trHeight w:val="1098"/>
          <w:tblCellSpacing w:w="7" w:type="dxa"/>
        </w:trPr>
        <w:tc>
          <w:tcPr>
            <w:tcW w:w="10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36411" w:rsidRPr="00E36411" w:rsidRDefault="00E36411" w:rsidP="00E36411">
            <w:pPr>
              <w:spacing w:before="100" w:beforeAutospacing="1" w:after="100" w:afterAutospacing="1"/>
              <w:rPr>
                <w:rFonts w:ascii="yandex-sans" w:hAnsi="yandex-sans"/>
                <w:color w:val="000000"/>
              </w:rPr>
            </w:pPr>
            <w:r w:rsidRPr="00E36411">
              <w:rPr>
                <w:rFonts w:ascii="yandex-sans" w:hAnsi="yandex-sans"/>
                <w:color w:val="000000"/>
              </w:rPr>
              <w:t>№</w:t>
            </w:r>
            <w:r w:rsidRPr="00E36411">
              <w:rPr>
                <w:rFonts w:ascii="yandex-sans" w:hAnsi="yandex-sans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36411" w:rsidRPr="00E36411" w:rsidRDefault="00E36411" w:rsidP="00E36411">
            <w:pPr>
              <w:spacing w:before="100" w:beforeAutospacing="1" w:after="100" w:afterAutospacing="1"/>
              <w:rPr>
                <w:rFonts w:ascii="yandex-sans" w:hAnsi="yandex-sans"/>
                <w:color w:val="000000"/>
              </w:rPr>
            </w:pPr>
            <w:r w:rsidRPr="00E36411">
              <w:rPr>
                <w:rFonts w:ascii="yandex-sans" w:hAnsi="yandex-sans"/>
                <w:color w:val="000000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34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36411" w:rsidRPr="00E36411" w:rsidRDefault="00E36411" w:rsidP="00E36411">
            <w:pPr>
              <w:spacing w:before="100" w:beforeAutospacing="1" w:after="100" w:afterAutospacing="1"/>
              <w:rPr>
                <w:rFonts w:ascii="yandex-sans" w:hAnsi="yandex-sans"/>
                <w:color w:val="000000"/>
              </w:rPr>
            </w:pPr>
            <w:r w:rsidRPr="00E36411">
              <w:rPr>
                <w:rFonts w:ascii="yandex-sans" w:hAnsi="yandex-sans"/>
                <w:color w:val="000000"/>
                <w:sz w:val="28"/>
                <w:szCs w:val="28"/>
              </w:rPr>
              <w:t>Перечень работ по благоустройству</w:t>
            </w:r>
          </w:p>
        </w:tc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36411" w:rsidRPr="00E36411" w:rsidRDefault="00E36411" w:rsidP="00E36411">
            <w:pPr>
              <w:spacing w:before="100" w:beforeAutospacing="1" w:after="100" w:afterAutospacing="1"/>
              <w:rPr>
                <w:rFonts w:ascii="yandex-sans" w:hAnsi="yandex-sans"/>
                <w:color w:val="000000"/>
              </w:rPr>
            </w:pPr>
            <w:r w:rsidRPr="00E36411">
              <w:rPr>
                <w:rFonts w:ascii="yandex-sans" w:hAnsi="yandex-sans"/>
                <w:color w:val="000000"/>
                <w:sz w:val="28"/>
                <w:szCs w:val="28"/>
              </w:rPr>
              <w:t>Обоснование</w:t>
            </w:r>
          </w:p>
        </w:tc>
      </w:tr>
      <w:tr w:rsidR="00E36411" w:rsidRPr="00E36411" w:rsidTr="009C43E7">
        <w:trPr>
          <w:trHeight w:val="287"/>
          <w:tblCellSpacing w:w="7" w:type="dxa"/>
        </w:trPr>
        <w:tc>
          <w:tcPr>
            <w:tcW w:w="10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36411" w:rsidRPr="00E36411" w:rsidRDefault="00E36411" w:rsidP="00E36411">
            <w:pPr>
              <w:spacing w:before="100" w:beforeAutospacing="1" w:after="100" w:afterAutospacing="1"/>
              <w:rPr>
                <w:rFonts w:ascii="yandex-sans" w:hAnsi="yandex-sans"/>
                <w:color w:val="000000"/>
              </w:rPr>
            </w:pPr>
            <w:r w:rsidRPr="00E36411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36411" w:rsidRPr="00E36411" w:rsidRDefault="00E36411" w:rsidP="00E36411">
            <w:pPr>
              <w:spacing w:before="100" w:beforeAutospacing="1" w:after="100" w:afterAutospacing="1"/>
              <w:rPr>
                <w:rFonts w:ascii="yandex-sans" w:hAnsi="yandex-sans"/>
                <w:color w:val="000000"/>
              </w:rPr>
            </w:pPr>
            <w:r w:rsidRPr="00E36411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334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36411" w:rsidRPr="00E36411" w:rsidRDefault="00E36411" w:rsidP="00E36411">
            <w:pPr>
              <w:spacing w:before="100" w:beforeAutospacing="1" w:after="100" w:afterAutospacing="1"/>
              <w:rPr>
                <w:rFonts w:ascii="yandex-sans" w:hAnsi="yandex-sans"/>
                <w:color w:val="000000"/>
              </w:rPr>
            </w:pPr>
            <w:r w:rsidRPr="00E36411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36411" w:rsidRPr="00E36411" w:rsidRDefault="00E36411" w:rsidP="00E36411">
            <w:pPr>
              <w:spacing w:before="100" w:beforeAutospacing="1" w:after="100" w:afterAutospacing="1"/>
              <w:rPr>
                <w:rFonts w:ascii="yandex-sans" w:hAnsi="yandex-sans"/>
                <w:color w:val="000000"/>
              </w:rPr>
            </w:pPr>
            <w:r w:rsidRPr="00E36411">
              <w:rPr>
                <w:rFonts w:ascii="yandex-sans" w:hAnsi="yandex-sans"/>
                <w:color w:val="000000"/>
              </w:rPr>
              <w:t> </w:t>
            </w:r>
          </w:p>
        </w:tc>
      </w:tr>
    </w:tbl>
    <w:p w:rsidR="00E36411" w:rsidRPr="00E36411" w:rsidRDefault="00E36411" w:rsidP="009C43E7">
      <w:pPr>
        <w:shd w:val="clear" w:color="auto" w:fill="FFFFFF"/>
        <w:spacing w:before="100" w:beforeAutospacing="1" w:after="144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Фамилия, имя, отчество представителя.</w:t>
      </w:r>
      <w:r w:rsidRPr="00E36411">
        <w:rPr>
          <w:rFonts w:ascii="yandex-sans" w:hAnsi="yandex-sans"/>
          <w:color w:val="000000"/>
          <w:sz w:val="28"/>
          <w:szCs w:val="28"/>
        </w:rPr>
        <w:br/>
        <w:t>__________________________________________________________________________________________________________________</w:t>
      </w:r>
      <w:r w:rsidRPr="00E36411">
        <w:rPr>
          <w:rFonts w:ascii="yandex-sans" w:hAnsi="yandex-sans"/>
          <w:color w:val="000000"/>
          <w:sz w:val="28"/>
          <w:szCs w:val="28"/>
        </w:rPr>
        <w:br/>
        <w:t>Дата и номер общего собрания ______________________________________________________________</w:t>
      </w:r>
      <w:r w:rsidRPr="00E36411">
        <w:rPr>
          <w:rFonts w:ascii="yandex-sans" w:hAnsi="yandex-sans"/>
          <w:color w:val="000000"/>
          <w:sz w:val="28"/>
          <w:szCs w:val="28"/>
        </w:rPr>
        <w:br/>
        <w:t>Адрес __________________________________________________________________</w:t>
      </w:r>
      <w:r w:rsidRPr="00E36411">
        <w:rPr>
          <w:rFonts w:ascii="yandex-sans" w:hAnsi="yandex-sans"/>
          <w:color w:val="000000"/>
          <w:sz w:val="28"/>
          <w:szCs w:val="28"/>
        </w:rPr>
        <w:br/>
        <w:t>Личная подпись и дата</w:t>
      </w:r>
      <w:proofErr w:type="gramStart"/>
      <w:r w:rsidRPr="00E36411">
        <w:rPr>
          <w:rFonts w:ascii="yandex-sans" w:hAnsi="yandex-sans"/>
          <w:color w:val="000000"/>
          <w:sz w:val="28"/>
          <w:szCs w:val="28"/>
        </w:rPr>
        <w:t xml:space="preserve"> _____________________________________________</w:t>
      </w:r>
      <w:r w:rsidRPr="00E36411">
        <w:rPr>
          <w:rFonts w:ascii="yandex-sans" w:hAnsi="yandex-sans"/>
          <w:color w:val="000000"/>
          <w:sz w:val="28"/>
          <w:szCs w:val="28"/>
        </w:rPr>
        <w:br/>
        <w:t>Д</w:t>
      </w:r>
      <w:proofErr w:type="gramEnd"/>
      <w:r w:rsidRPr="00E36411">
        <w:rPr>
          <w:rFonts w:ascii="yandex-sans" w:hAnsi="yandex-sans"/>
          <w:color w:val="000000"/>
          <w:sz w:val="28"/>
          <w:szCs w:val="28"/>
        </w:rPr>
        <w:t>аю согласие на обработку моих персональных данных в целях рассмотрения и включения предложений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на 2018-2022 годы в рамках приоритетного проекта «Формирование комфортной городской среды» в соответствии с действующим законодательством.</w:t>
      </w:r>
      <w:r w:rsidRPr="00E36411">
        <w:rPr>
          <w:rFonts w:ascii="yandex-sans" w:hAnsi="yandex-sans"/>
          <w:color w:val="000000"/>
          <w:sz w:val="28"/>
          <w:szCs w:val="28"/>
        </w:rPr>
        <w:br/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комфортной городской среды» на 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на 2018-2022 годы в рамках приоритетного проекта «Формирование комфортной городской среды» до моего письменного отзыва данного согласия.</w:t>
      </w:r>
      <w:r w:rsidRPr="00E36411">
        <w:rPr>
          <w:rFonts w:ascii="yandex-sans" w:hAnsi="yandex-sans"/>
          <w:color w:val="000000"/>
          <w:sz w:val="28"/>
          <w:szCs w:val="28"/>
        </w:rPr>
        <w:br/>
      </w:r>
      <w:r w:rsidR="009C43E7"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E36411">
        <w:rPr>
          <w:rFonts w:ascii="yandex-sans" w:hAnsi="yandex-sans"/>
          <w:color w:val="000000"/>
          <w:sz w:val="28"/>
          <w:szCs w:val="28"/>
        </w:rPr>
        <w:t>Личная подпись дата</w:t>
      </w:r>
    </w:p>
    <w:p w:rsidR="00E36411" w:rsidRPr="00E36411" w:rsidRDefault="00E36411" w:rsidP="00E36411">
      <w:pPr>
        <w:shd w:val="clear" w:color="auto" w:fill="FFFFFF"/>
        <w:spacing w:before="100" w:beforeAutospacing="1" w:after="144"/>
        <w:jc w:val="right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</w:r>
      <w:r w:rsidRPr="00E36411">
        <w:rPr>
          <w:rFonts w:ascii="yandex-sans" w:hAnsi="yandex-sans"/>
          <w:color w:val="000000"/>
          <w:sz w:val="28"/>
          <w:szCs w:val="28"/>
        </w:rPr>
        <w:br/>
        <w:t>Приложение № 2</w:t>
      </w:r>
      <w:r w:rsidRPr="00E36411">
        <w:rPr>
          <w:rFonts w:ascii="yandex-sans" w:hAnsi="yandex-sans"/>
          <w:color w:val="000000"/>
          <w:sz w:val="28"/>
          <w:szCs w:val="28"/>
        </w:rPr>
        <w:br/>
        <w:t>к Порядку представления, рассмотрения и оценки</w:t>
      </w:r>
      <w:r w:rsidRPr="00E36411">
        <w:rPr>
          <w:rFonts w:ascii="yandex-sans" w:hAnsi="yandex-sans"/>
          <w:color w:val="000000"/>
          <w:sz w:val="28"/>
          <w:szCs w:val="28"/>
        </w:rPr>
        <w:br/>
        <w:t>предложений граждан и организаций о включении </w:t>
      </w:r>
      <w:r w:rsidRPr="00E36411">
        <w:rPr>
          <w:rFonts w:ascii="yandex-sans" w:hAnsi="yandex-sans"/>
          <w:color w:val="000000"/>
          <w:sz w:val="28"/>
          <w:szCs w:val="28"/>
        </w:rPr>
        <w:br/>
        <w:t>общественной территории, подлежащей </w:t>
      </w:r>
      <w:r w:rsidRPr="00E36411">
        <w:rPr>
          <w:rFonts w:ascii="yandex-sans" w:hAnsi="yandex-sans"/>
          <w:color w:val="000000"/>
          <w:sz w:val="28"/>
          <w:szCs w:val="28"/>
        </w:rPr>
        <w:br/>
        <w:t>благоустройству, в муниципальную программу</w:t>
      </w:r>
      <w:r w:rsidRPr="00E36411">
        <w:rPr>
          <w:rFonts w:ascii="yandex-sans" w:hAnsi="yandex-sans"/>
          <w:color w:val="000000"/>
          <w:sz w:val="28"/>
          <w:szCs w:val="28"/>
        </w:rPr>
        <w:br/>
        <w:t>«Формирование комфортной городской среды»</w:t>
      </w:r>
      <w:r w:rsidRPr="00E36411">
        <w:rPr>
          <w:rFonts w:ascii="yandex-sans" w:hAnsi="yandex-sans"/>
          <w:color w:val="000000"/>
          <w:sz w:val="28"/>
          <w:szCs w:val="28"/>
        </w:rPr>
        <w:br/>
        <w:t>на территории муниципального образования</w:t>
      </w:r>
      <w:r w:rsidRPr="00E36411">
        <w:rPr>
          <w:rFonts w:ascii="yandex-sans" w:hAnsi="yandex-sans"/>
          <w:color w:val="000000"/>
          <w:sz w:val="28"/>
          <w:szCs w:val="28"/>
        </w:rPr>
        <w:br/>
        <w:t>«</w:t>
      </w:r>
      <w:r w:rsidR="0052580E">
        <w:rPr>
          <w:rFonts w:ascii="yandex-sans" w:hAnsi="yandex-sans"/>
          <w:color w:val="000000"/>
          <w:sz w:val="28"/>
          <w:szCs w:val="28"/>
        </w:rPr>
        <w:t>Привольненское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 поселение» на 2018-2022 г.</w:t>
      </w:r>
    </w:p>
    <w:p w:rsidR="00E36411" w:rsidRPr="00E36411" w:rsidRDefault="00E36411" w:rsidP="00E36411">
      <w:pPr>
        <w:shd w:val="clear" w:color="auto" w:fill="FFFFFF"/>
        <w:spacing w:before="100" w:beforeAutospacing="1" w:after="144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</w:r>
      <w:r w:rsidRPr="00E36411">
        <w:rPr>
          <w:rFonts w:ascii="yandex-sans" w:hAnsi="yandex-sans"/>
          <w:b/>
          <w:bCs/>
          <w:color w:val="000000"/>
          <w:sz w:val="28"/>
          <w:szCs w:val="28"/>
        </w:rPr>
        <w:t>ПРОТОКОЛ № 1 </w:t>
      </w:r>
      <w:r w:rsidRPr="00E36411">
        <w:rPr>
          <w:rFonts w:ascii="yandex-sans" w:hAnsi="yandex-sans"/>
          <w:color w:val="000000"/>
          <w:sz w:val="28"/>
          <w:szCs w:val="28"/>
        </w:rPr>
        <w:br/>
      </w:r>
      <w:r w:rsidRPr="00E36411">
        <w:rPr>
          <w:rFonts w:ascii="yandex-sans" w:hAnsi="yandex-sans"/>
          <w:b/>
          <w:bCs/>
          <w:color w:val="000000"/>
          <w:sz w:val="28"/>
          <w:szCs w:val="28"/>
        </w:rPr>
        <w:t>общего собрания участников</w:t>
      </w:r>
    </w:p>
    <w:p w:rsidR="00E36411" w:rsidRPr="00E36411" w:rsidRDefault="00E36411" w:rsidP="00E36411">
      <w:pPr>
        <w:shd w:val="clear" w:color="auto" w:fill="FFFFFF"/>
        <w:spacing w:before="100" w:beforeAutospacing="1" w:after="144"/>
        <w:jc w:val="center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t>с. _______________ « _ » ____ 201_ г.</w:t>
      </w:r>
    </w:p>
    <w:p w:rsidR="00E36411" w:rsidRPr="00E36411" w:rsidRDefault="00E36411" w:rsidP="00E36411">
      <w:pPr>
        <w:shd w:val="clear" w:color="auto" w:fill="FFFFFF"/>
        <w:spacing w:before="100" w:beforeAutospacing="1" w:after="144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000000"/>
          <w:sz w:val="28"/>
          <w:szCs w:val="28"/>
        </w:rPr>
        <w:br/>
        <w:t>Присутствовали учредители - (100%)</w:t>
      </w:r>
      <w:r w:rsidRPr="00E36411">
        <w:rPr>
          <w:rFonts w:ascii="yandex-sans" w:hAnsi="yandex-sans"/>
          <w:color w:val="000000"/>
          <w:sz w:val="28"/>
          <w:szCs w:val="28"/>
        </w:rPr>
        <w:br/>
        <w:t>Кворум имеется.</w:t>
      </w:r>
      <w:r w:rsidRPr="00E36411">
        <w:rPr>
          <w:rFonts w:ascii="yandex-sans" w:hAnsi="yandex-sans"/>
          <w:color w:val="000000"/>
          <w:sz w:val="28"/>
          <w:szCs w:val="28"/>
        </w:rPr>
        <w:br/>
        <w:t>- ФИО, паспорт серия __ № __</w:t>
      </w:r>
      <w:proofErr w:type="gramStart"/>
      <w:r w:rsidRPr="00E36411"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 w:rsidRPr="00E36411">
        <w:rPr>
          <w:rFonts w:ascii="yandex-sans" w:hAnsi="yandex-sans"/>
          <w:color w:val="000000"/>
          <w:sz w:val="28"/>
          <w:szCs w:val="28"/>
        </w:rPr>
        <w:t xml:space="preserve"> выдан __ , зарегистрированный по адресу :</w:t>
      </w:r>
      <w:r w:rsidRPr="00E36411">
        <w:rPr>
          <w:rFonts w:ascii="yandex-sans" w:hAnsi="yandex-sans"/>
          <w:color w:val="000000"/>
          <w:sz w:val="28"/>
          <w:szCs w:val="28"/>
        </w:rPr>
        <w:br/>
        <w:t>- ФИО, паспорт серия __ № __</w:t>
      </w:r>
      <w:proofErr w:type="gramStart"/>
      <w:r w:rsidRPr="00E36411"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 w:rsidRPr="00E36411">
        <w:rPr>
          <w:rFonts w:ascii="yandex-sans" w:hAnsi="yandex-sans"/>
          <w:color w:val="000000"/>
          <w:sz w:val="28"/>
          <w:szCs w:val="28"/>
        </w:rPr>
        <w:t xml:space="preserve"> выдан __ , зарегистрированный по адресу:</w:t>
      </w:r>
      <w:r w:rsidRPr="00E36411">
        <w:rPr>
          <w:rFonts w:ascii="yandex-sans" w:hAnsi="yandex-sans"/>
          <w:color w:val="000000"/>
          <w:sz w:val="28"/>
          <w:szCs w:val="28"/>
        </w:rPr>
        <w:br/>
        <w:t>Повестка дня:</w:t>
      </w:r>
      <w:r w:rsidRPr="00E36411">
        <w:rPr>
          <w:rFonts w:ascii="yandex-sans" w:hAnsi="yandex-sans"/>
          <w:color w:val="000000"/>
          <w:sz w:val="28"/>
          <w:szCs w:val="28"/>
        </w:rPr>
        <w:br/>
        <w:t>1. Рассмотреть и утвердить предложения о включении общественной </w:t>
      </w:r>
      <w:r w:rsidRPr="00E36411">
        <w:rPr>
          <w:rFonts w:ascii="yandex-sans" w:hAnsi="yandex-sans"/>
          <w:color w:val="000000"/>
          <w:sz w:val="28"/>
          <w:szCs w:val="28"/>
        </w:rPr>
        <w:br/>
        <w:t>территории, подлежащей благоустройству, в муниципальную </w:t>
      </w:r>
      <w:r w:rsidRPr="00E36411">
        <w:rPr>
          <w:rFonts w:ascii="yandex-sans" w:hAnsi="yandex-sans"/>
          <w:color w:val="000000"/>
          <w:sz w:val="28"/>
          <w:szCs w:val="28"/>
        </w:rPr>
        <w:br/>
        <w:t>программу «Формирование комфортной городской среды» на </w:t>
      </w:r>
      <w:r w:rsidRPr="00E36411">
        <w:rPr>
          <w:rFonts w:ascii="yandex-sans" w:hAnsi="yandex-sans"/>
          <w:color w:val="000000"/>
          <w:sz w:val="28"/>
          <w:szCs w:val="28"/>
        </w:rPr>
        <w:br/>
        <w:t>территории муниципального образования «</w:t>
      </w:r>
      <w:r w:rsidR="0052580E">
        <w:rPr>
          <w:rFonts w:ascii="yandex-sans" w:hAnsi="yandex-sans"/>
          <w:color w:val="000000"/>
          <w:sz w:val="28"/>
          <w:szCs w:val="28"/>
        </w:rPr>
        <w:t xml:space="preserve">Привольненское   </w:t>
      </w:r>
      <w:r w:rsidRPr="00E36411">
        <w:rPr>
          <w:rFonts w:ascii="yandex-sans" w:hAnsi="yandex-sans"/>
          <w:color w:val="000000"/>
          <w:sz w:val="28"/>
          <w:szCs w:val="28"/>
        </w:rPr>
        <w:t xml:space="preserve"> сельское поселения» </w:t>
      </w:r>
      <w:r w:rsidRPr="00E36411">
        <w:rPr>
          <w:rFonts w:ascii="yandex-sans" w:hAnsi="yandex-sans"/>
          <w:color w:val="000000"/>
          <w:sz w:val="28"/>
          <w:szCs w:val="28"/>
        </w:rPr>
        <w:br/>
        <w:t>2. ___________________________________________________________</w:t>
      </w:r>
      <w:r w:rsidRPr="00E36411">
        <w:rPr>
          <w:rFonts w:ascii="yandex-sans" w:hAnsi="yandex-sans"/>
          <w:color w:val="000000"/>
          <w:sz w:val="28"/>
          <w:szCs w:val="28"/>
        </w:rPr>
        <w:br/>
        <w:t>Голосовали: «за»; «против»; «воздержались».</w:t>
      </w:r>
      <w:r w:rsidRPr="00E36411">
        <w:rPr>
          <w:rFonts w:ascii="yandex-sans" w:hAnsi="yandex-sans"/>
          <w:color w:val="000000"/>
          <w:sz w:val="28"/>
          <w:szCs w:val="28"/>
        </w:rPr>
        <w:br/>
        <w:t>Принято решение: _____________________________________________</w:t>
      </w:r>
      <w:r w:rsidRPr="00E36411">
        <w:rPr>
          <w:rFonts w:ascii="yandex-sans" w:hAnsi="yandex-sans"/>
          <w:color w:val="000000"/>
          <w:sz w:val="28"/>
          <w:szCs w:val="28"/>
        </w:rPr>
        <w:br/>
        <w:t>Председатель Общего собрания ____________________________(ФИО)</w:t>
      </w:r>
      <w:r w:rsidRPr="00E36411">
        <w:rPr>
          <w:rFonts w:ascii="yandex-sans" w:hAnsi="yandex-sans"/>
          <w:color w:val="000000"/>
          <w:sz w:val="28"/>
          <w:szCs w:val="28"/>
        </w:rPr>
        <w:br/>
        <w:t>Секретарь Общего собрания _______________________________(ФИО)</w:t>
      </w:r>
    </w:p>
    <w:p w:rsidR="00E36411" w:rsidRPr="00E36411" w:rsidRDefault="00E36411" w:rsidP="00E36411">
      <w:pPr>
        <w:shd w:val="clear" w:color="auto" w:fill="FFFFFF"/>
        <w:spacing w:before="100" w:beforeAutospacing="1" w:after="144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3C3C3C"/>
        </w:rPr>
        <w:t> </w:t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</w:p>
    <w:p w:rsidR="00E36411" w:rsidRPr="00E36411" w:rsidRDefault="00E36411" w:rsidP="00E36411">
      <w:pPr>
        <w:shd w:val="clear" w:color="auto" w:fill="FFFFFF"/>
        <w:spacing w:before="100" w:beforeAutospacing="1" w:after="240"/>
        <w:jc w:val="center"/>
        <w:rPr>
          <w:rFonts w:ascii="yandex-sans" w:hAnsi="yandex-sans"/>
          <w:color w:val="000000"/>
        </w:rPr>
      </w:pPr>
      <w:r w:rsidRPr="00E36411">
        <w:rPr>
          <w:rFonts w:ascii="Arial" w:hAnsi="Arial" w:cs="Arial"/>
          <w:color w:val="000000"/>
          <w:sz w:val="18"/>
          <w:szCs w:val="18"/>
        </w:rPr>
        <w:br/>
      </w:r>
    </w:p>
    <w:p w:rsidR="00E36411" w:rsidRPr="00E36411" w:rsidRDefault="00E36411" w:rsidP="00E36411">
      <w:pPr>
        <w:shd w:val="clear" w:color="auto" w:fill="FFFFFF"/>
        <w:spacing w:before="100" w:beforeAutospacing="1"/>
        <w:rPr>
          <w:rFonts w:ascii="yandex-sans" w:hAnsi="yandex-sans"/>
          <w:color w:val="000000"/>
        </w:rPr>
      </w:pPr>
      <w:r w:rsidRPr="00E36411">
        <w:rPr>
          <w:rFonts w:ascii="yandex-sans" w:hAnsi="yandex-sans"/>
          <w:color w:val="3C3C3C"/>
        </w:rPr>
        <w:t> </w:t>
      </w:r>
    </w:p>
    <w:p w:rsidR="00AF41B5" w:rsidRPr="00E36411" w:rsidRDefault="00AF41B5" w:rsidP="00E36411"/>
    <w:sectPr w:rsidR="00AF41B5" w:rsidRPr="00E36411" w:rsidSect="009C43E7">
      <w:headerReference w:type="default" r:id="rId8"/>
      <w:pgSz w:w="11907" w:h="16840" w:code="9"/>
      <w:pgMar w:top="578" w:right="567" w:bottom="289" w:left="851" w:header="403" w:footer="4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47" w:rsidRDefault="00AA0C47" w:rsidP="00E97D8C">
      <w:r>
        <w:separator/>
      </w:r>
    </w:p>
  </w:endnote>
  <w:endnote w:type="continuationSeparator" w:id="0">
    <w:p w:rsidR="00AA0C47" w:rsidRDefault="00AA0C47" w:rsidP="00E9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47" w:rsidRDefault="00AA0C47" w:rsidP="00E97D8C">
      <w:r>
        <w:separator/>
      </w:r>
    </w:p>
  </w:footnote>
  <w:footnote w:type="continuationSeparator" w:id="0">
    <w:p w:rsidR="00AA0C47" w:rsidRDefault="00AA0C47" w:rsidP="00E9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34" w:rsidRDefault="0005771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6B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E96">
      <w:rPr>
        <w:rStyle w:val="a5"/>
        <w:noProof/>
      </w:rPr>
      <w:t>2</w:t>
    </w:r>
    <w:r>
      <w:rPr>
        <w:rStyle w:val="a5"/>
      </w:rPr>
      <w:fldChar w:fldCharType="end"/>
    </w:r>
  </w:p>
  <w:p w:rsidR="003F0834" w:rsidRDefault="00843E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CE"/>
    <w:rsid w:val="0000141B"/>
    <w:rsid w:val="00021CF7"/>
    <w:rsid w:val="00057713"/>
    <w:rsid w:val="000E0061"/>
    <w:rsid w:val="001D0BA2"/>
    <w:rsid w:val="002F21CD"/>
    <w:rsid w:val="00350E84"/>
    <w:rsid w:val="0041449B"/>
    <w:rsid w:val="004E30C5"/>
    <w:rsid w:val="004F768E"/>
    <w:rsid w:val="0052580E"/>
    <w:rsid w:val="0054458C"/>
    <w:rsid w:val="00576BCE"/>
    <w:rsid w:val="006F364E"/>
    <w:rsid w:val="00733846"/>
    <w:rsid w:val="0074054E"/>
    <w:rsid w:val="00831F75"/>
    <w:rsid w:val="00837C7D"/>
    <w:rsid w:val="00843E96"/>
    <w:rsid w:val="00856888"/>
    <w:rsid w:val="008954B8"/>
    <w:rsid w:val="00940BFC"/>
    <w:rsid w:val="009A69B3"/>
    <w:rsid w:val="009C43E7"/>
    <w:rsid w:val="009E23C2"/>
    <w:rsid w:val="00A974EC"/>
    <w:rsid w:val="00AA0C47"/>
    <w:rsid w:val="00AD09E6"/>
    <w:rsid w:val="00AF41B5"/>
    <w:rsid w:val="00AF684B"/>
    <w:rsid w:val="00B05A5F"/>
    <w:rsid w:val="00B07E45"/>
    <w:rsid w:val="00B15C62"/>
    <w:rsid w:val="00BC1F31"/>
    <w:rsid w:val="00CD76DA"/>
    <w:rsid w:val="00E36411"/>
    <w:rsid w:val="00E44BAB"/>
    <w:rsid w:val="00E54D9B"/>
    <w:rsid w:val="00E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4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BC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76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6BCE"/>
  </w:style>
  <w:style w:type="character" w:styleId="a6">
    <w:name w:val="Hyperlink"/>
    <w:rsid w:val="00576BCE"/>
    <w:rPr>
      <w:color w:val="000080"/>
      <w:u w:val="single"/>
    </w:rPr>
  </w:style>
  <w:style w:type="paragraph" w:customStyle="1" w:styleId="ConsPlusNonformat">
    <w:name w:val="ConsPlusNonformat"/>
    <w:uiPriority w:val="99"/>
    <w:rsid w:val="00576B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364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364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886">
          <w:marLeft w:val="380"/>
          <w:marRight w:val="380"/>
          <w:marTop w:val="272"/>
          <w:marBottom w:val="10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791">
              <w:marLeft w:val="0"/>
              <w:marRight w:val="0"/>
              <w:marTop w:val="40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850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2017-12-22T15:50:00Z</cp:lastPrinted>
  <dcterms:created xsi:type="dcterms:W3CDTF">2017-12-25T08:01:00Z</dcterms:created>
  <dcterms:modified xsi:type="dcterms:W3CDTF">2017-12-25T08:14:00Z</dcterms:modified>
</cp:coreProperties>
</file>